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C1" w:rsidRPr="000276C1" w:rsidRDefault="000276C1" w:rsidP="000276C1">
      <w:pPr>
        <w:pStyle w:val="Heading2"/>
        <w:jc w:val="center"/>
        <w:rPr>
          <w:rFonts w:ascii="Tahoma" w:eastAsia="Calibri" w:hAnsi="Tahoma" w:cs="B Titr"/>
          <w:color w:val="auto"/>
          <w:rtl/>
          <w:lang w:eastAsia="en-US"/>
        </w:rPr>
      </w:pPr>
      <w:bookmarkStart w:id="0" w:name="_Toc479162088"/>
      <w:bookmarkStart w:id="1" w:name="_Toc488356570"/>
      <w:bookmarkStart w:id="2" w:name="_Toc488356844"/>
      <w:bookmarkStart w:id="3" w:name="_Toc488357373"/>
      <w:bookmarkStart w:id="4" w:name="_Toc465779871"/>
      <w:bookmarkStart w:id="5" w:name="_GoBack"/>
      <w:bookmarkEnd w:id="0"/>
      <w:bookmarkEnd w:id="1"/>
      <w:bookmarkEnd w:id="2"/>
      <w:bookmarkEnd w:id="3"/>
      <w:bookmarkEnd w:id="5"/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فرم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درخواست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بررس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طرح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>‌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نامه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پژوهش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 xml:space="preserve">ی/پایان نامه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مرتبط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با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ح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وانات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آزما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شگاه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 xml:space="preserve">ی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کم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ته‌ها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>/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کارگروه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‌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ها</w:t>
      </w:r>
      <w:r w:rsidRPr="000276C1">
        <w:rPr>
          <w:rFonts w:ascii="Tahoma" w:eastAsia="Calibri" w:hAnsi="Tahoma" w:cs="B Titr" w:hint="cs"/>
          <w:color w:val="auto"/>
          <w:rtl/>
          <w:lang w:eastAsia="en-US"/>
        </w:rPr>
        <w:t>ی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اخلاق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در</w:t>
      </w:r>
      <w:r w:rsidRPr="000276C1">
        <w:rPr>
          <w:rFonts w:ascii="Tahoma" w:eastAsia="Calibri" w:hAnsi="Tahoma" w:cs="B Titr"/>
          <w:color w:val="auto"/>
          <w:rtl/>
          <w:lang w:eastAsia="en-US"/>
        </w:rPr>
        <w:t xml:space="preserve"> </w:t>
      </w:r>
      <w:r w:rsidRPr="000276C1">
        <w:rPr>
          <w:rFonts w:ascii="Tahoma" w:eastAsia="Calibri" w:hAnsi="Tahoma" w:cs="B Titr" w:hint="eastAsia"/>
          <w:color w:val="auto"/>
          <w:rtl/>
          <w:lang w:eastAsia="en-US"/>
        </w:rPr>
        <w:t>پژوهش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16"/>
          <w:szCs w:val="16"/>
          <w:lang w:bidi="fa-IR"/>
        </w:rPr>
      </w:pP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پژوهشگران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محترم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حاضر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مفاد 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مراقبت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استفاده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امور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علم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تع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شدت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مداخلات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رو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مصوب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وزارت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بهداشت،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درمان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آموزش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پزشک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دست‌ی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نی 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hyperlink r:id="rId8" w:history="1">
        <w:r w:rsidRPr="000276C1">
          <w:rPr>
            <w:rFonts w:cs="B Nazanin"/>
            <w:sz w:val="24"/>
            <w:szCs w:val="24"/>
          </w:rPr>
          <w:t>http://ethics.research.ac.ir</w:t>
        </w:r>
      </w:hyperlink>
      <w:r w:rsidRPr="000276C1">
        <w:rPr>
          <w:rFonts w:ascii="B Nazanin" w:hAnsi="B Nazanin" w:cs="B Nazanin"/>
          <w:sz w:val="24"/>
          <w:szCs w:val="24"/>
          <w:rtl/>
        </w:rPr>
        <w:t xml:space="preserve">)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مطالعه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کرده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فرم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حاضر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اساس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توض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تعار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ارائه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اسناد 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فرما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*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لطفاً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صورت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پاسخ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شما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هرکدام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سؤالات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«منف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است، حتماً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پاسخ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«منفی» نیز نوشته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شود. در 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صورت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فرض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/کارگروه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بر این 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که سؤال مذکور 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نشده و فرم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تکمیل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مجدد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شما باز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گردانده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د که این امر می‏تواند موجب اتلاف وقت برای شما و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/کارگروه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 اخلاق گردد.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</w:p>
    <w:tbl>
      <w:tblPr>
        <w:tblStyle w:val="TableGrid110"/>
        <w:bidiVisual/>
        <w:tblW w:w="9555" w:type="dxa"/>
        <w:jc w:val="center"/>
        <w:tblLook w:val="04A0" w:firstRow="1" w:lastRow="0" w:firstColumn="1" w:lastColumn="0" w:noHBand="0" w:noVBand="1"/>
      </w:tblPr>
      <w:tblGrid>
        <w:gridCol w:w="3724"/>
        <w:gridCol w:w="2826"/>
        <w:gridCol w:w="3005"/>
      </w:tblGrid>
      <w:tr w:rsidR="000276C1" w:rsidRPr="000276C1" w:rsidTr="00AC60A0">
        <w:trPr>
          <w:jc w:val="center"/>
        </w:trPr>
        <w:tc>
          <w:tcPr>
            <w:tcW w:w="9555" w:type="dxa"/>
            <w:gridSpan w:val="3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1: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شناسنامه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Cambria Math" w:hAnsi="Cambria Math" w:cs="B Zar" w:hint="cs"/>
                <w:b/>
                <w:bCs/>
                <w:sz w:val="26"/>
                <w:szCs w:val="26"/>
                <w:rtl/>
                <w:lang w:bidi="fa-IR"/>
              </w:rPr>
              <w:t xml:space="preserve">طرح 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 xml:space="preserve">پژوهشی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(فارس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(انگل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اصل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لوت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شماره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مصوبه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</w:rPr>
              <w:footnoteReference w:id="1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ind w:left="104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تصو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شماره: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....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تقر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شروع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تقر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طرح: 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(ماه): 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مکان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بر 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831" w:type="dxa"/>
            <w:gridSpan w:val="2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دانشجو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مکان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  <w:lang w:bidi="fa-IR"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از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831" w:type="dxa"/>
            <w:gridSpan w:val="2"/>
          </w:tcPr>
          <w:p w:rsidR="000276C1" w:rsidRPr="000276C1" w:rsidRDefault="000276C1" w:rsidP="000276C1">
            <w:pPr>
              <w:widowControl w:val="0"/>
              <w:ind w:left="104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مطالعه: </w:t>
            </w:r>
          </w:p>
        </w:tc>
      </w:tr>
      <w:tr w:rsidR="000276C1" w:rsidRPr="000276C1" w:rsidTr="00AC60A0">
        <w:trPr>
          <w:trHeight w:val="485"/>
          <w:jc w:val="center"/>
        </w:trPr>
        <w:tc>
          <w:tcPr>
            <w:tcW w:w="3724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ظاهر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براساس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راهنما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مداخلات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):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6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واقع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براساس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راهنما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مداخلات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):</w:t>
            </w:r>
          </w:p>
        </w:tc>
        <w:tc>
          <w:tcPr>
            <w:tcW w:w="3005" w:type="dxa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انواع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مورد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استفاده در پروژه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276C1" w:rsidRPr="000276C1" w:rsidTr="00AC60A0">
        <w:trPr>
          <w:trHeight w:val="120"/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contextualSpacing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چگونه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منبع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وجود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دارد،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بودجه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توسط هر نهاد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مجزا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نوشته شود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eastAsia="Calibri" w:hAnsi="B Nazanin" w:cs="B Nazanin"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۱.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 . . . . . . . . . . . . . . . . . . . . . . . . . . . . . . . . . . . . . . . . . . . . .. . 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. . . 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۲.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. . . . . . . . . . . . . . . . . . . . . . . . . . . . . . . . . . . . . . . . . . . . . . . . . . 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3.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. . . . . . . . . . . . . . . . . . . . . . . . . . . . . . . . . . . . . . . . . . . . . . . . . . 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. . . . . . . . . </w:t>
            </w:r>
          </w:p>
          <w:p w:rsidR="000276C1" w:rsidRPr="000276C1" w:rsidRDefault="000276C1" w:rsidP="000276C1">
            <w:pPr>
              <w:widowControl w:val="0"/>
              <w:ind w:left="104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</w:p>
        </w:tc>
      </w:tr>
      <w:tr w:rsidR="000276C1" w:rsidRPr="000276C1" w:rsidTr="00AC60A0">
        <w:trPr>
          <w:trHeight w:val="458"/>
          <w:jc w:val="center"/>
        </w:trPr>
        <w:tc>
          <w:tcPr>
            <w:tcW w:w="9555" w:type="dxa"/>
            <w:gridSpan w:val="3"/>
          </w:tcPr>
          <w:p w:rsidR="000276C1" w:rsidRPr="000276C1" w:rsidRDefault="000276C1" w:rsidP="000276C1">
            <w:pPr>
              <w:widowControl w:val="0"/>
              <w:ind w:left="104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lastRenderedPageBreak/>
              <w:t>تار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ارسال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فرم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درخواست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p w:rsidR="000276C1" w:rsidRPr="000276C1" w:rsidRDefault="000276C1" w:rsidP="000276C1">
      <w:pPr>
        <w:bidi w:val="0"/>
        <w:ind w:firstLine="431"/>
        <w:rPr>
          <w:rFonts w:ascii="B Nazanin" w:eastAsia="Calibri" w:hAnsi="B Nazanin" w:cs="B Nazanin"/>
          <w:szCs w:val="25"/>
          <w:rtl/>
        </w:rPr>
      </w:pPr>
      <w:r w:rsidRPr="000276C1">
        <w:rPr>
          <w:rFonts w:ascii="B Nazanin" w:eastAsia="Calibri" w:hAnsi="B Nazanin" w:cs="B Nazanin"/>
          <w:szCs w:val="25"/>
          <w:rtl/>
        </w:rPr>
        <w:br w:type="page"/>
      </w:r>
    </w:p>
    <w:p w:rsidR="000276C1" w:rsidRPr="000276C1" w:rsidRDefault="000276C1" w:rsidP="000276C1">
      <w:pPr>
        <w:widowControl w:val="0"/>
        <w:rPr>
          <w:rFonts w:ascii="B Nazanin" w:eastAsia="Calibri" w:hAnsi="B Nazanin" w:cs="B Nazanin"/>
          <w:szCs w:val="25"/>
          <w:rtl/>
        </w:rPr>
      </w:pPr>
    </w:p>
    <w:tbl>
      <w:tblPr>
        <w:tblStyle w:val="TableGrid110"/>
        <w:bidiVisual/>
        <w:tblW w:w="10151" w:type="dxa"/>
        <w:jc w:val="center"/>
        <w:tblLook w:val="04A0" w:firstRow="1" w:lastRow="0" w:firstColumn="1" w:lastColumn="0" w:noHBand="0" w:noVBand="1"/>
      </w:tblPr>
      <w:tblGrid>
        <w:gridCol w:w="4433"/>
        <w:gridCol w:w="3685"/>
        <w:gridCol w:w="2033"/>
      </w:tblGrid>
      <w:tr w:rsidR="000276C1" w:rsidRPr="000276C1" w:rsidTr="00AC60A0">
        <w:trPr>
          <w:jc w:val="center"/>
        </w:trPr>
        <w:tc>
          <w:tcPr>
            <w:tcW w:w="10151" w:type="dxa"/>
            <w:gridSpan w:val="3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vertAlign w:val="superscript"/>
                <w:rtl/>
                <w:lang w:val="en-AU"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2: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مجر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مسئول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  <w:r w:rsidRPr="000276C1">
              <w:rPr>
                <w:rFonts w:ascii="B Nazanin" w:eastAsia="Calibri" w:hAnsi="B Nazanin" w:cs="B Zar"/>
                <w:sz w:val="26"/>
                <w:szCs w:val="26"/>
                <w:vertAlign w:val="superscript"/>
                <w:rtl/>
              </w:rPr>
              <w:footnoteReference w:id="2"/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رتبه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رشته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تحص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دانشگاه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خدمت: </w:t>
            </w:r>
          </w:p>
        </w:tc>
        <w:tc>
          <w:tcPr>
            <w:tcW w:w="3685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دانشکده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/مرکز 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0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تلفن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اضطرار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ساعات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رکار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>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پژوهش، مجوز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از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معتبر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و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وزارت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اخلاق در پژوهش وزارت بهداشت، درمان و آموزش پزشک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کرده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662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پاسخ سؤال فوق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مثبت است، لطفاً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رونوشت مجوز را 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.....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eastAsia="en-US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نمونه فرم درخواست مجوز 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eastAsia="en-US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ارسال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eastAsia="en-US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eastAsia="en-US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662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تجرب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قبل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خود را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مرتبط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با روش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در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حاضر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(مثلاً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اگر متقاض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مشتمل بر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حفره شکمی موش بزرگ آزمایشگاهی هستید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در این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بنویسید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). </w:t>
            </w:r>
          </w:p>
        </w:tc>
      </w:tr>
      <w:tr w:rsidR="000276C1" w:rsidRPr="000276C1" w:rsidTr="00AC60A0">
        <w:trPr>
          <w:trHeight w:val="413"/>
          <w:jc w:val="center"/>
        </w:trPr>
        <w:tc>
          <w:tcPr>
            <w:tcW w:w="10151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کدام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روش‌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کار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حاضر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طرح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مداخلات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را ندارد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لازم است آموزش‌ها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کند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trHeight w:val="359"/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(از قب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trHeight w:val="260"/>
          <w:jc w:val="center"/>
        </w:trPr>
        <w:tc>
          <w:tcPr>
            <w:tcW w:w="4433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718" w:type="dxa"/>
            <w:gridSpan w:val="2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(از قب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آن)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</w:rPr>
      </w:pPr>
    </w:p>
    <w:tbl>
      <w:tblPr>
        <w:tblStyle w:val="TableGrid9"/>
        <w:bidiVisual/>
        <w:tblW w:w="10198" w:type="dxa"/>
        <w:jc w:val="center"/>
        <w:tblLook w:val="04A0" w:firstRow="1" w:lastRow="0" w:firstColumn="1" w:lastColumn="0" w:noHBand="0" w:noVBand="1"/>
      </w:tblPr>
      <w:tblGrid>
        <w:gridCol w:w="4513"/>
        <w:gridCol w:w="5685"/>
      </w:tblGrid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hd w:val="clear" w:color="auto" w:fill="D9D9D9" w:themeFill="background1" w:themeFillShade="D9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مجر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(علم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)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/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همکاران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همکاران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طرح،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3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فرما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رتبه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رشته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lastRenderedPageBreak/>
              <w:t>دانشگاه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محل خدمت: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دانشکده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/مرکز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گروه: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(مجر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/همکار):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وظ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مطالعه: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مجوز کار با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از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معتبر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و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أیی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وزارت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اخلاق در پژوهش وزارت بهداشت، درمان و آموزش پزشک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افت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ده‏ا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د؟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مثبت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رونوشت مجوز را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نمونه فرم درخواست مجوز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ارسال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تجرب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قبل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خود 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مرتبط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با وظائف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در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حاضر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اگر لازم است در طول پروژه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گاواژ موش بزرگ 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اقدام 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لطفاً تجرب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خود را در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گاواژ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). </w:t>
            </w:r>
          </w:p>
        </w:tc>
      </w:tr>
      <w:tr w:rsidR="000276C1" w:rsidRPr="000276C1" w:rsidTr="00AC60A0">
        <w:trPr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باره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وظائف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محول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به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شما در 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>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حاضر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تجربه کافی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ندارید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جدول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در رابطه با موضوعات مورد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آموزش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ش‏ب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مانند: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نظا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4513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685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ش‏ب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مانند: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محل آموزش، مشخصات فرد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نظا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val="en-AU" w:bidi="fa-IR"/>
        </w:rPr>
      </w:pPr>
    </w:p>
    <w:tbl>
      <w:tblPr>
        <w:tblStyle w:val="TableGrid9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5385"/>
        <w:gridCol w:w="4785"/>
      </w:tblGrid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b/>
                <w:sz w:val="24"/>
                <w:szCs w:val="24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4: مشخصات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فرد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مسئول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برای تماس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در مواقع اضطرار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vertAlign w:val="superscript"/>
                <w:rtl/>
              </w:rPr>
              <w:footnoteReference w:id="3"/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همراه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>)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ثابت: 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تلفن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ساعات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رکار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الزام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u w:val="single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واحد نگهبان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ذ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ربط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اطلاع داده شده است؟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بله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خیر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اضطرار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مسئول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اطلاع داده شده است؟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بله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خیر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</w:tbl>
    <w:p w:rsidR="000276C1" w:rsidRPr="000276C1" w:rsidRDefault="000276C1" w:rsidP="000276C1">
      <w:pPr>
        <w:rPr>
          <w:rFonts w:cs="B Nazanin"/>
          <w:sz w:val="36"/>
          <w:szCs w:val="36"/>
          <w:rtl/>
        </w:rPr>
      </w:pPr>
    </w:p>
    <w:tbl>
      <w:tblPr>
        <w:tblStyle w:val="TableGrid9"/>
        <w:bidiVisual/>
        <w:tblW w:w="10128" w:type="dxa"/>
        <w:jc w:val="center"/>
        <w:tblLook w:val="04A0" w:firstRow="1" w:lastRow="0" w:firstColumn="1" w:lastColumn="0" w:noHBand="0" w:noVBand="1"/>
      </w:tblPr>
      <w:tblGrid>
        <w:gridCol w:w="4084"/>
        <w:gridCol w:w="1992"/>
        <w:gridCol w:w="2070"/>
        <w:gridCol w:w="1982"/>
      </w:tblGrid>
      <w:tr w:rsidR="000276C1" w:rsidRPr="000276C1" w:rsidTr="00AC60A0">
        <w:trPr>
          <w:jc w:val="center"/>
        </w:trPr>
        <w:tc>
          <w:tcPr>
            <w:tcW w:w="10128" w:type="dxa"/>
            <w:gridSpan w:val="4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5: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افراد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دخ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مطالعه</w:t>
            </w:r>
            <w:r w:rsidRPr="000276C1"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  <w:t xml:space="preserve"> (در</w:t>
            </w:r>
            <w:r w:rsidRPr="000276C1">
              <w:rPr>
                <w:rFonts w:ascii="B Nazanin" w:hAnsi="B Nazanin" w:cs="B Zar" w:hint="eastAsia"/>
                <w:b/>
                <w:bCs/>
                <w:i/>
                <w:sz w:val="26"/>
                <w:szCs w:val="26"/>
                <w:rtl/>
              </w:rPr>
              <w:t>صورت</w:t>
            </w:r>
            <w:r w:rsidRPr="000276C1"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  <w:t xml:space="preserve"> وجود)</w:t>
            </w:r>
          </w:p>
        </w:tc>
      </w:tr>
      <w:tr w:rsidR="000276C1" w:rsidRPr="000276C1" w:rsidTr="00AC60A0">
        <w:trPr>
          <w:trHeight w:val="144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ت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jc w:val="center"/>
              <w:rPr>
                <w:rFonts w:ascii="B Nazanin" w:hAnsi="B Nazanin" w:cs="B Nazanin"/>
                <w:b/>
                <w:i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>خ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eastAsia="en-AU" w:bidi="fa-IR"/>
              </w:rPr>
              <w:t>انوادگ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eastAsia="en-AU" w:bidi="fa-IR"/>
              </w:rPr>
              <w:t>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i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تلفن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همراه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bCs/>
                <w:i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i/>
                <w:sz w:val="24"/>
                <w:szCs w:val="24"/>
                <w:rtl/>
              </w:rPr>
              <w:t>ل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eastAsia="en-AU" w:bidi="fa-IR"/>
              </w:rPr>
              <w:t>دامپزشک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eastAsia="en-AU" w:bidi="fa-IR"/>
              </w:rPr>
              <w:footnoteReference w:id="4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eastAsia="en-AU"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کارشناس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آزما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تکنس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مراقبت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: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0"/>
                <w:tab w:val="right" w:pos="197"/>
              </w:tabs>
              <w:spacing w:line="276" w:lineRule="auto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375"/>
              </w:tabs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</w:p>
        </w:tc>
      </w:tr>
    </w:tbl>
    <w:p w:rsidR="000276C1" w:rsidRDefault="000276C1" w:rsidP="000276C1">
      <w:pPr>
        <w:rPr>
          <w:rFonts w:cs="B Nazanin"/>
          <w:sz w:val="36"/>
          <w:szCs w:val="36"/>
        </w:rPr>
      </w:pPr>
    </w:p>
    <w:p w:rsidR="000276C1" w:rsidRPr="000276C1" w:rsidRDefault="000276C1" w:rsidP="000276C1">
      <w:pPr>
        <w:rPr>
          <w:rFonts w:cs="B Nazanin"/>
          <w:sz w:val="36"/>
          <w:szCs w:val="36"/>
          <w:rtl/>
        </w:rPr>
      </w:pPr>
    </w:p>
    <w:tbl>
      <w:tblPr>
        <w:tblStyle w:val="TableGrid9"/>
        <w:bidiVisual/>
        <w:tblW w:w="10128" w:type="dxa"/>
        <w:jc w:val="center"/>
        <w:tblLook w:val="04A0" w:firstRow="1" w:lastRow="0" w:firstColumn="1" w:lastColumn="0" w:noHBand="0" w:noVBand="1"/>
      </w:tblPr>
      <w:tblGrid>
        <w:gridCol w:w="10128"/>
      </w:tblGrid>
      <w:tr w:rsidR="000276C1" w:rsidRPr="000276C1" w:rsidTr="00AC60A0">
        <w:trPr>
          <w:jc w:val="center"/>
        </w:trPr>
        <w:tc>
          <w:tcPr>
            <w:tcW w:w="1012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hAnsi="B Nazanin" w:cs="B Zar"/>
                <w:b/>
                <w:bCs/>
                <w:i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6: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توض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روش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اجرا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طرح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012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i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اجرا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زبان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رتخصص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صفحه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cs="B Nazanin"/>
                <w:sz w:val="24"/>
                <w:szCs w:val="24"/>
              </w:rPr>
              <w:t>A4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ارائه فرما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.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رابطه، اقدامات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که بر 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انجام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شود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دقت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داده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شود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اصل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مطالب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روش کار با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باشد.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اجرا با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به نحو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توصیف شود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بدون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به داشتن تخصص 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ژه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موضوع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اعضا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مختلف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بتوانند با روش اجرا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تحق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آشنا 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(توص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اتی که روش کار با حیوانات را با دقت بیان نکرده یا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صفحه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cs="B Nazanin"/>
                <w:sz w:val="24"/>
                <w:szCs w:val="24"/>
              </w:rPr>
              <w:t>A4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باشند،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اصلاح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بازگردانده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خواهد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).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val="en-AU" w:bidi="fa-IR"/>
        </w:rPr>
      </w:pPr>
    </w:p>
    <w:tbl>
      <w:tblPr>
        <w:tblStyle w:val="TableGrid127"/>
        <w:bidiVisual/>
        <w:tblW w:w="10116" w:type="dxa"/>
        <w:jc w:val="center"/>
        <w:tblLook w:val="04A0" w:firstRow="1" w:lastRow="0" w:firstColumn="1" w:lastColumn="0" w:noHBand="0" w:noVBand="1"/>
      </w:tblPr>
      <w:tblGrid>
        <w:gridCol w:w="5026"/>
        <w:gridCol w:w="5090"/>
      </w:tblGrid>
      <w:tr w:rsidR="000276C1" w:rsidRPr="000276C1" w:rsidTr="00AC60A0">
        <w:trPr>
          <w:jc w:val="center"/>
        </w:trPr>
        <w:tc>
          <w:tcPr>
            <w:tcW w:w="10116" w:type="dxa"/>
            <w:gridSpan w:val="2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7: ارز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اب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جا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گز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116" w:type="dxa"/>
            <w:gridSpan w:val="2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امکان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مطلق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»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5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را در مطالعه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حاضر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بررس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ده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‏ا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9"/>
          <w:jc w:val="center"/>
        </w:trPr>
        <w:tc>
          <w:tcPr>
            <w:tcW w:w="5026" w:type="dxa"/>
          </w:tcPr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شما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سؤال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«بله» است،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کدام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از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گاه‏ها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اطلاعات مربوط به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را بررس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کرده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‏ا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90" w:type="dxa"/>
          </w:tcPr>
          <w:p w:rsidR="000276C1" w:rsidRPr="000276C1" w:rsidRDefault="000276C1" w:rsidP="000276C1">
            <w:pPr>
              <w:widowControl w:val="0"/>
              <w:jc w:val="lowKashida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پاسخ شما به سؤال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ش‏گفته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«خ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است،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چرا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امکان استفاده از روش‌ها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پژوهش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را میسّر نمی‏دانید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؟ </w:t>
            </w:r>
          </w:p>
        </w:tc>
      </w:tr>
      <w:tr w:rsidR="000276C1" w:rsidRPr="000276C1" w:rsidTr="00AC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1"/>
          <w:jc w:val="center"/>
        </w:trPr>
        <w:tc>
          <w:tcPr>
            <w:tcW w:w="10116" w:type="dxa"/>
            <w:gridSpan w:val="2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آیا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(ها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جا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نسبی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6"/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بخش‏ها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مختلف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شود؟</w:t>
            </w:r>
          </w:p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127"/>
        <w:bidiVisual/>
        <w:tblW w:w="10146" w:type="dxa"/>
        <w:jc w:val="center"/>
        <w:tblLook w:val="04A0" w:firstRow="1" w:lastRow="0" w:firstColumn="1" w:lastColumn="0" w:noHBand="0" w:noVBand="1"/>
      </w:tblPr>
      <w:tblGrid>
        <w:gridCol w:w="1216"/>
        <w:gridCol w:w="1682"/>
        <w:gridCol w:w="1545"/>
        <w:gridCol w:w="2108"/>
        <w:gridCol w:w="1172"/>
        <w:gridCol w:w="382"/>
        <w:gridCol w:w="382"/>
        <w:gridCol w:w="382"/>
        <w:gridCol w:w="1277"/>
      </w:tblGrid>
      <w:tr w:rsidR="000276C1" w:rsidRPr="000276C1" w:rsidTr="00AC60A0">
        <w:trPr>
          <w:trHeight w:val="523"/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8: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ارز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اب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فا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ده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>- هز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شماره 1- 8 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فوا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د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احتمال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ضرورت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انجام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</w:tc>
      </w:tr>
      <w:tr w:rsidR="000276C1" w:rsidRPr="000276C1" w:rsidTr="00AC60A0">
        <w:trPr>
          <w:jc w:val="center"/>
        </w:trPr>
        <w:tc>
          <w:tcPr>
            <w:tcW w:w="4375" w:type="dxa"/>
            <w:gridSpan w:val="3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آ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مطالعه‌ا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مشابه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bidi="fa-IR"/>
              </w:rPr>
              <w:footnoteReference w:id="7"/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پژوهش حاضر، قبلاً بر رو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lastRenderedPageBreak/>
              <w:t xml:space="preserve">انجام شده است؟ </w:t>
            </w:r>
          </w:p>
        </w:tc>
        <w:tc>
          <w:tcPr>
            <w:tcW w:w="2108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نمونه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4375" w:type="dxa"/>
            <w:gridSpan w:val="3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lastRenderedPageBreak/>
              <w:t>آ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مطالعه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‌ا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مشابه پژوهش حاضر، قبلاً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مرحله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انسان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کارآزما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؟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...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هر</w:t>
            </w:r>
            <w:r w:rsidRPr="000276C1">
              <w:rPr>
                <w:rFonts w:ascii="B Nazanin" w:eastAsia="Calibri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از سؤالات فوق، 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بله</w:t>
            </w:r>
            <w:r w:rsidRPr="000276C1">
              <w:rPr>
                <w:rFonts w:ascii="B Nazanin" w:eastAsia="Calibri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است،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توج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مستدلی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مجدد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مرحله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ش‏بال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شتر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بنویسید.</w:t>
            </w:r>
            <w:r w:rsidRPr="000276C1">
              <w:rPr>
                <w:rFonts w:ascii="B Nazanin" w:eastAsia="Calibri" w:hAnsi="B Nazanin" w:cs="B Nazanin" w:hint="eastAsia"/>
                <w:b/>
                <w:sz w:val="24"/>
                <w:szCs w:val="24"/>
                <w:rtl/>
                <w:lang w:val="en-GB" w:bidi="fa-IR"/>
              </w:rPr>
              <w:t>؟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وجود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تقر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مشابه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قبل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نوآور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حاضر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مقا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حاصل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شرفت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مرتبط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نتا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مطالعه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انسان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</w:p>
        </w:tc>
      </w:tr>
      <w:tr w:rsidR="000276C1" w:rsidRPr="000276C1" w:rsidTr="00AC60A0">
        <w:trPr>
          <w:jc w:val="center"/>
        </w:trPr>
        <w:tc>
          <w:tcPr>
            <w:tcW w:w="7976" w:type="dxa"/>
            <w:gridSpan w:val="6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موضوع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تحق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 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های‌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اعلام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سطح کشور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منطقه‌ا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دانشگاه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است؟</w:t>
            </w:r>
          </w:p>
        </w:tc>
        <w:tc>
          <w:tcPr>
            <w:tcW w:w="2170" w:type="dxa"/>
            <w:gridSpan w:val="3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1171"/>
          <w:jc w:val="center"/>
        </w:trPr>
        <w:tc>
          <w:tcPr>
            <w:tcW w:w="10146" w:type="dxa"/>
            <w:gridSpan w:val="9"/>
            <w:tcBorders>
              <w:bottom w:val="single" w:sz="4" w:space="0" w:color="000000"/>
            </w:tcBorders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بله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‌بودن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سؤال فوق، 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موارد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: . . . . . . . . . . . . . . . . . . . . . . . . . . . . . . .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مرجع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نهاد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ن‌کننده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اولو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. . . . . . . . . . . . . . . . . . . . . . . . . . . . . . . . . . . . . . . . . . . . . . . . . . 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‌‌ 2- 8: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هز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نه‏ها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بر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رفاه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46" w:type="dxa"/>
            <w:gridSpan w:val="9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فهرست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 xml:space="preserve">همه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اتفاقات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ممکن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موجب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بروز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نقص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از موعد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آن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(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مانند: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کشتن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بدون درد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پژوهش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زمان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معمول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) شود،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لطفاً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  <w:lang w:bidi="fa-IR"/>
              </w:rPr>
              <w:t>احتمال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بروز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«درصد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در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هر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مرقوم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1329"/>
          <w:jc w:val="center"/>
        </w:trPr>
        <w:tc>
          <w:tcPr>
            <w:tcW w:w="1216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عوامل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دکننده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آسا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ش‏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ی‌پذیر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برا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عوامل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تهد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دکننده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رفاه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آسا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ابتلا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خطر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مرگ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بروز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احتمال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به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بروز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عفونت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ستم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به دل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قرارده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طولان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مدت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در رگ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تب،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اشتها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ضعف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عموم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گاه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مرگ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از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تکن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کها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آسپت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جراح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در هنگام قرارده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کاتتر؛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استفاده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کاتتر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بارمصرف؛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آنت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وت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caps/>
                <w:sz w:val="24"/>
                <w:szCs w:val="24"/>
                <w:rtl/>
              </w:rPr>
              <w:t xml:space="preserve"> پروف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caps/>
                <w:sz w:val="24"/>
                <w:szCs w:val="24"/>
                <w:rtl/>
              </w:rPr>
              <w:t>لاکس</w:t>
            </w:r>
            <w:r w:rsidRPr="000276C1">
              <w:rPr>
                <w:rFonts w:ascii="B Nazanin" w:eastAsia="Calibri" w:hAnsi="B Nazanin" w:cs="B Nazanin" w:hint="cs"/>
                <w:i/>
                <w:iCs/>
                <w:cap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10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۱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کمتر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۱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مطالعه</w:t>
            </w: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shd w:val="clear" w:color="auto" w:fill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16" w:type="dxa"/>
            <w:tcBorders>
              <w:bottom w:val="single" w:sz="4" w:space="0" w:color="000000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21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b/>
                <w:cap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648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درصد احتمال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ابتلا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کل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استفاده در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ابتلا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contextualSpacing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مرگ</w:t>
            </w:r>
          </w:p>
        </w:tc>
      </w:tr>
      <w:tr w:rsidR="000276C1" w:rsidRPr="000276C1" w:rsidTr="00AC60A0">
        <w:trPr>
          <w:jc w:val="center"/>
        </w:trPr>
        <w:tc>
          <w:tcPr>
            <w:tcW w:w="6483" w:type="dxa"/>
            <w:gridSpan w:val="4"/>
            <w:vMerge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3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bidi w:val="0"/>
        <w:rPr>
          <w:rFonts w:asciiTheme="minorHAnsi" w:hAnsiTheme="minorHAnsi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43" w:type="dxa"/>
        <w:jc w:val="center"/>
        <w:tblLook w:val="04A0" w:firstRow="1" w:lastRow="0" w:firstColumn="1" w:lastColumn="0" w:noHBand="0" w:noVBand="1"/>
      </w:tblPr>
      <w:tblGrid>
        <w:gridCol w:w="3254"/>
        <w:gridCol w:w="900"/>
        <w:gridCol w:w="2269"/>
        <w:gridCol w:w="3720"/>
      </w:tblGrid>
      <w:tr w:rsidR="000276C1" w:rsidRPr="000276C1" w:rsidTr="00AC60A0">
        <w:trPr>
          <w:jc w:val="center"/>
        </w:trPr>
        <w:tc>
          <w:tcPr>
            <w:tcW w:w="10143" w:type="dxa"/>
            <w:gridSpan w:val="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9: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سلامت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افراد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دخ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پژوهش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3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سطح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vertAlign w:val="superscript"/>
                <w:rtl/>
              </w:rPr>
              <w:footnoteReference w:id="8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طرح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شنهاد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(حسب اعداد 1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4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اساس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مرتبط با سطح ایمنی زیستی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):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 .....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3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lastRenderedPageBreak/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نظر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انجام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پژوهش،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امکانات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متناسب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سطح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فوق‏الذکر را دارد؟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مواد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خطرناک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/خ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اگر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پاسخ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«بل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»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است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خطرات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محافظت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حفاظت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توض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:</w:t>
            </w:r>
          </w:p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 xml:space="preserve">ی تحت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کنترل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 xml:space="preserve"> قانونی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بل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بوپرنورف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فنتان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استفاده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پژوهش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بس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اعت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ادآور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 بوده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و 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توان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ن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کشنده باشند. خطر 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غ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رمجاز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 xml:space="preserve">خطر مصرف بیش از حد 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>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. 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مذکور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صندوق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قفل‏دار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اتاق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قفل‏دار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آسان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آن‌ها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جلوگ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شو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صر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فاً،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افراد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تحت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مستق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کنند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این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دسترس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رند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مصرف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آن‌ها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دفتر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ثبت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کنترل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درج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ی‌‌شو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عوامل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خطرناک</w:t>
            </w:r>
            <w:r w:rsidRPr="000276C1">
              <w:rPr>
                <w:rFonts w:asciiTheme="minorHAnsi" w:hAnsiTheme="minorHAnsi" w:cs="B Nazanin"/>
                <w:b/>
                <w:sz w:val="24"/>
                <w:szCs w:val="24"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(ب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ولوژ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/ش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>/ف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راد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وا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زوتوپ‌ها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اشعه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کس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sz w:val="24"/>
                <w:szCs w:val="24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تراتوژن‌ها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سرطان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زاها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ind w:right="-28"/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  <w:t xml:space="preserve"> کنترل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bidi="fa-IR"/>
              </w:rPr>
              <w:t>شده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bidi="fa-IR"/>
              </w:rPr>
              <w:t>قانونی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3254" w:type="dxa"/>
          </w:tcPr>
          <w:p w:rsidR="000276C1" w:rsidRPr="000276C1" w:rsidRDefault="000276C1" w:rsidP="000276C1">
            <w:pPr>
              <w:widowControl w:val="0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سا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ر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val="en-GB" w:bidi="fa-IR"/>
              </w:rPr>
              <w:t xml:space="preserve"> (نام 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ببر</w:t>
            </w:r>
            <w:r w:rsidRPr="000276C1">
              <w:rPr>
                <w:rFonts w:ascii="B Nazanin" w:hAnsi="B Nazanin" w:cs="B Nazanin" w:hint="cs"/>
                <w:b/>
                <w:sz w:val="24"/>
                <w:szCs w:val="24"/>
                <w:rtl/>
                <w:lang w:val="en-GB" w:bidi="fa-IR"/>
              </w:rPr>
              <w:t>ی</w:t>
            </w:r>
            <w:r w:rsidRPr="000276C1">
              <w:rPr>
                <w:rFonts w:ascii="B Nazanin" w:hAnsi="B Nazanin" w:cs="B Nazanin" w:hint="eastAsia"/>
                <w:b/>
                <w:sz w:val="24"/>
                <w:szCs w:val="24"/>
                <w:rtl/>
                <w:lang w:val="en-GB" w:bidi="fa-IR"/>
              </w:rPr>
              <w:t>د</w:t>
            </w:r>
            <w:r w:rsidRPr="000276C1">
              <w:rPr>
                <w:rFonts w:ascii="B Nazanin" w:hAnsi="B Nazanin" w:cs="B Nazanin"/>
                <w:b/>
                <w:sz w:val="24"/>
                <w:szCs w:val="24"/>
                <w:rtl/>
                <w:lang w:val="en-GB" w:bidi="fa-IR"/>
              </w:rPr>
              <w:t xml:space="preserve">):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40" w:type="dxa"/>
        <w:jc w:val="center"/>
        <w:tblLook w:val="04A0" w:firstRow="1" w:lastRow="0" w:firstColumn="1" w:lastColumn="0" w:noHBand="0" w:noVBand="1"/>
      </w:tblPr>
      <w:tblGrid>
        <w:gridCol w:w="1381"/>
        <w:gridCol w:w="64"/>
        <w:gridCol w:w="1782"/>
        <w:gridCol w:w="147"/>
        <w:gridCol w:w="10"/>
        <w:gridCol w:w="1529"/>
        <w:gridCol w:w="235"/>
        <w:gridCol w:w="1199"/>
        <w:gridCol w:w="265"/>
        <w:gridCol w:w="444"/>
        <w:gridCol w:w="913"/>
        <w:gridCol w:w="186"/>
        <w:gridCol w:w="1092"/>
        <w:gridCol w:w="893"/>
      </w:tblGrid>
      <w:tr w:rsidR="000276C1" w:rsidRPr="000276C1" w:rsidTr="00AC60A0">
        <w:trPr>
          <w:jc w:val="center"/>
        </w:trPr>
        <w:tc>
          <w:tcPr>
            <w:tcW w:w="10140" w:type="dxa"/>
            <w:gridSpan w:val="1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Zar"/>
                <w:b/>
                <w:sz w:val="26"/>
                <w:szCs w:val="26"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10: مشخصات 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(گونه، سو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و تعداد)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متداول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علم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گونه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استفاده</w:t>
            </w:r>
          </w:p>
        </w:tc>
        <w:tc>
          <w:tcPr>
            <w:tcW w:w="709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جنس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محل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ته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x-none" w:eastAsia="x-none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ه</w:t>
            </w:r>
          </w:p>
        </w:tc>
        <w:tc>
          <w:tcPr>
            <w:tcW w:w="1278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شتر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893" w:type="dxa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2003" w:type="dxa"/>
            <w:gridSpan w:val="4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eastAsia="Calibri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en-AU"/>
              </w:rPr>
              <w:t>Rattus norvegicus</w:t>
            </w:r>
          </w:p>
        </w:tc>
        <w:tc>
          <w:tcPr>
            <w:tcW w:w="1434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eastAsia="Calibri" w:cs="B Nazanin"/>
                <w:i/>
                <w:iCs/>
                <w:sz w:val="24"/>
                <w:szCs w:val="24"/>
              </w:rPr>
            </w:pP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wistar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نر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مرکز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تکث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پرورش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ماه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>10</w:t>
            </w: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3" w:type="dxa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381" w:type="dxa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78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893" w:type="dxa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:</w:t>
            </w:r>
          </w:p>
        </w:tc>
      </w:tr>
      <w:tr w:rsidR="000276C1" w:rsidRPr="000276C1" w:rsidTr="00AC60A0">
        <w:trPr>
          <w:trHeight w:val="489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گونه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مورد نظر را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لزوم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مشخص،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مذکور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نوشته شود: 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ترج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‌نداشتن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سو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روش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محاسبه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تعداد کل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پژوهش خود را 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1- 10: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ترک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گروه‏ها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929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(کنترل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منفی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کنترل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مثبت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...)</w:t>
            </w:r>
          </w:p>
        </w:tc>
        <w:tc>
          <w:tcPr>
            <w:tcW w:w="1774" w:type="dxa"/>
            <w:gridSpan w:val="3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وان</w:t>
            </w:r>
          </w:p>
        </w:tc>
        <w:tc>
          <w:tcPr>
            <w:tcW w:w="3007" w:type="dxa"/>
            <w:gridSpan w:val="5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مار</w:t>
            </w: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وانات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1929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گروه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مار</w:t>
            </w:r>
          </w:p>
        </w:tc>
        <w:tc>
          <w:tcPr>
            <w:tcW w:w="1774" w:type="dxa"/>
            <w:gridSpan w:val="3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ستار</w:t>
            </w:r>
          </w:p>
        </w:tc>
        <w:tc>
          <w:tcPr>
            <w:tcW w:w="3007" w:type="dxa"/>
            <w:gridSpan w:val="5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دوز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eastAsia="x-none"/>
              </w:rPr>
              <w:t xml:space="preserve"> 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5 از دارو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 تمثیلی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XYZ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16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4</w:t>
            </w: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2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4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445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29" w:type="dxa"/>
            <w:gridSpan w:val="2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4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76C1" w:rsidRPr="000276C1" w:rsidRDefault="000276C1" w:rsidP="000276C1">
            <w:pPr>
              <w:widowControl w:val="0"/>
              <w:spacing w:line="216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721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مختلف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متفاوت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روش محاسبه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نوشته شود: «عدم تفاوت»):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276C1" w:rsidRPr="000276C1" w:rsidTr="00AC60A0">
        <w:trPr>
          <w:trHeight w:val="1369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lastRenderedPageBreak/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چه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قابل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u w:val="single"/>
                <w:rtl/>
              </w:rPr>
              <w:t>قبول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u w:val="single"/>
                <w:vertAlign w:val="superscript"/>
                <w:rtl/>
              </w:rPr>
              <w:footnoteReference w:id="9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تعداد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 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پژوهش استفاده شده است؟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(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مثال</w:t>
            </w:r>
            <w:r w:rsidRPr="000276C1">
              <w:rPr>
                <w:rFonts w:ascii="B Nazanin" w:hAnsi="B Nazanin"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استفاده از طرح‏ها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آمار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خاص (مثلاً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طرح «فاکتور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ل»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برخ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تواند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موجب کاهش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چشمگ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تعداد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شود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؛ یا اینکه هر عاملی که موجب کاهش پراکندگی داده‏های حاصل از حیوانات گردد </w:t>
            </w:r>
            <w:r w:rsidRPr="000276C1">
              <w:rPr>
                <w:rFonts w:cs="Times New Roman" w:hint="cs"/>
                <w:sz w:val="24"/>
                <w:szCs w:val="24"/>
                <w:rtl/>
              </w:rPr>
              <w:t xml:space="preserve">–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حتی مواردی نظیر استفاده از هواکش بدون صدا در محل نگهداری حیوانات، می‏تواند باعث کاهش تعداد حیوانات مورد نیاز شود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). </w:t>
            </w: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</w:p>
          <w:p w:rsidR="000276C1" w:rsidRPr="000276C1" w:rsidRDefault="000276C1" w:rsidP="000276C1">
            <w:pPr>
              <w:widowControl w:val="0"/>
              <w:spacing w:line="216" w:lineRule="auto"/>
              <w:jc w:val="both"/>
              <w:rPr>
                <w:rFonts w:ascii="B Nazanin" w:eastAsia="Calibri" w:hAnsi="B Nazani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محاسبه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گروه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آمار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(واجد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مسائل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مطالعات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مشورت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140" w:type="dxa"/>
            <w:gridSpan w:val="14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«بله» است، 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اطلاعات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متخصص آمار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وارد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3227" w:type="dxa"/>
            <w:gridSpan w:val="3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و نام خانوادگی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385" w:type="dxa"/>
            <w:gridSpan w:val="6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آخر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مدرک تحص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528" w:type="dxa"/>
            <w:gridSpan w:val="5"/>
          </w:tcPr>
          <w:p w:rsidR="000276C1" w:rsidRPr="000276C1" w:rsidRDefault="000276C1" w:rsidP="000276C1">
            <w:pPr>
              <w:widowControl w:val="0"/>
              <w:spacing w:line="216" w:lineRule="auto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شماره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تلفن: </w:t>
            </w:r>
          </w:p>
        </w:tc>
      </w:tr>
    </w:tbl>
    <w:p w:rsidR="000276C1" w:rsidRPr="000276C1" w:rsidRDefault="000276C1" w:rsidP="000276C1">
      <w:pPr>
        <w:bidi w:val="0"/>
        <w:rPr>
          <w:rFonts w:asciiTheme="minorHAnsi" w:eastAsia="Calibri" w:hAnsiTheme="minorHAnsi" w:cs="B Nazanin"/>
          <w:b/>
          <w:bCs/>
          <w:sz w:val="36"/>
          <w:szCs w:val="36"/>
          <w:rtl/>
        </w:rPr>
      </w:pPr>
    </w:p>
    <w:tbl>
      <w:tblPr>
        <w:tblStyle w:val="TableGrid9"/>
        <w:bidiVisual/>
        <w:tblW w:w="10127" w:type="dxa"/>
        <w:jc w:val="center"/>
        <w:tblLook w:val="04A0" w:firstRow="1" w:lastRow="0" w:firstColumn="1" w:lastColumn="0" w:noHBand="0" w:noVBand="1"/>
      </w:tblPr>
      <w:tblGrid>
        <w:gridCol w:w="927"/>
        <w:gridCol w:w="1646"/>
        <w:gridCol w:w="2398"/>
        <w:gridCol w:w="3379"/>
        <w:gridCol w:w="1777"/>
      </w:tblGrid>
      <w:tr w:rsidR="000276C1" w:rsidRPr="000276C1" w:rsidTr="00AC60A0">
        <w:trPr>
          <w:jc w:val="center"/>
        </w:trPr>
        <w:tc>
          <w:tcPr>
            <w:tcW w:w="10127" w:type="dxa"/>
            <w:gridSpan w:val="5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11: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اقدامات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  <w:lang w:bidi="fa-IR"/>
              </w:rPr>
              <w:t>رتهاجم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127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تمامی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جدول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مشخص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فهرست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مثال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مربوطه،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موجود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رتهاجم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احتمال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مذکور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مذکور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تجو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صفاق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ناراحت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اندک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به‌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ند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رت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ممکن است مواد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به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اشتباه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داخل احشا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شوند.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مداخله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توسط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ماهر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آسپ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راس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ون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پ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از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سلامت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پس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؛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که در اثر تجو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نادرست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دچار درد شد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شده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‌اند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و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امکان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درمان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ندارند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927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927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lang w:bidi="fa-IR"/>
        </w:rPr>
      </w:pPr>
    </w:p>
    <w:tbl>
      <w:tblPr>
        <w:tblStyle w:val="TableGrid9"/>
        <w:bidiVisual/>
        <w:tblW w:w="10160" w:type="dxa"/>
        <w:jc w:val="center"/>
        <w:tblLook w:val="04A0" w:firstRow="1" w:lastRow="0" w:firstColumn="1" w:lastColumn="0" w:noHBand="0" w:noVBand="1"/>
      </w:tblPr>
      <w:tblGrid>
        <w:gridCol w:w="1228"/>
        <w:gridCol w:w="1843"/>
        <w:gridCol w:w="1691"/>
        <w:gridCol w:w="3855"/>
        <w:gridCol w:w="1543"/>
      </w:tblGrid>
      <w:tr w:rsidR="000276C1" w:rsidRPr="000276C1" w:rsidTr="00AC60A0">
        <w:trPr>
          <w:trHeight w:val="712"/>
          <w:jc w:val="center"/>
        </w:trPr>
        <w:tc>
          <w:tcPr>
            <w:tcW w:w="10160" w:type="dxa"/>
            <w:gridSpan w:val="5"/>
            <w:shd w:val="clear" w:color="auto" w:fill="F2F2F2" w:themeFill="background1" w:themeFillShade="F2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12: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اقدامات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و تهاجم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(فهرست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مثال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‌ها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سایر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موجود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)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1162"/>
          <w:jc w:val="center"/>
        </w:trPr>
        <w:tc>
          <w:tcPr>
            <w:tcW w:w="10160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همه اقدامات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تهاجم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عمل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آمده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نه،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روش‌‌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طور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کامل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ذکر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؛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سپس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جدول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..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اقدام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تهاجم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امد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‌ها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شگ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رانه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محافظت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کاهش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پ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امدها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منف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مداخله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وپس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پوست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تمام‏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ضخامت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درد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انجام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 xml:space="preserve"> مداخله توسط فرد ماهر، استفاده از ضد</w:t>
            </w:r>
            <w:r w:rsidRPr="000276C1">
              <w:rPr>
                <w:rFonts w:ascii="B Nazanin" w:hAnsi="B Nazanin" w:cs="B Nazanin" w:hint="cs"/>
                <w:i/>
                <w:iCs/>
                <w:sz w:val="24"/>
                <w:szCs w:val="24"/>
                <w:rtl/>
              </w:rPr>
              <w:t>ِ</w:t>
            </w:r>
            <w:r w:rsidRPr="000276C1">
              <w:rPr>
                <w:rFonts w:ascii="B Nazanin" w:hAnsi="B Nazanin" w:cs="B Nazanin" w:hint="eastAsia"/>
                <w:i/>
                <w:i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28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166" w:type="dxa"/>
        <w:jc w:val="center"/>
        <w:tblLook w:val="04A0" w:firstRow="1" w:lastRow="0" w:firstColumn="1" w:lastColumn="0" w:noHBand="0" w:noVBand="1"/>
      </w:tblPr>
      <w:tblGrid>
        <w:gridCol w:w="696"/>
        <w:gridCol w:w="1418"/>
        <w:gridCol w:w="1276"/>
        <w:gridCol w:w="1448"/>
        <w:gridCol w:w="961"/>
        <w:gridCol w:w="993"/>
        <w:gridCol w:w="930"/>
        <w:gridCol w:w="1499"/>
        <w:gridCol w:w="945"/>
      </w:tblGrid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از عامل مسدود‌کننده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عصب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عضلان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vertAlign w:val="superscript"/>
                <w:rtl/>
              </w:rPr>
              <w:footnoteReference w:id="10"/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eastAsia="Calibri" w:cs="B Nazanin"/>
                <w:sz w:val="24"/>
                <w:szCs w:val="24"/>
              </w:rPr>
              <w:t>NMBA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«بله» به سؤال فوق، لازم است در زمان 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نفر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بر 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نظارت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داشته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باشد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اطلاعات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در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باره این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متخصص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وارد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4838" w:type="dxa"/>
            <w:gridSpan w:val="4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و نام خانوادگی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328" w:type="dxa"/>
            <w:gridSpan w:val="5"/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اطلاعات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تماس: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اجرا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>/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مورد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ذکر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کنی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.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مثال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: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تزر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وانات،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لازم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دوز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غلظت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حجم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و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فاصله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زها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را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توض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هید.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سپس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جداول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  <w:tr w:rsidR="000276C1" w:rsidRPr="000276C1" w:rsidTr="00AC60A0">
        <w:trPr>
          <w:trHeight w:val="503"/>
          <w:jc w:val="center"/>
        </w:trPr>
        <w:tc>
          <w:tcPr>
            <w:tcW w:w="10166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1- 13: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 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(آرام‏بخش، تسک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ن‏دهنده،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آنت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ی‏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کول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نرژ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ک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و نظا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آن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)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هوش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trHeight w:val="1718"/>
          <w:jc w:val="center"/>
        </w:trPr>
        <w:tc>
          <w:tcPr>
            <w:tcW w:w="696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418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1276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دارو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ممکن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جراح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30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آرام‏بخش،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تسک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ن‏دهنده،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هوش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آنت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کول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نرژ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نظا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90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و 10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داخل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صفاق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30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قه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کتام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هوش‌کننده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انفکاک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10"/>
                <w:szCs w:val="10"/>
                <w:rtl/>
              </w:rPr>
            </w:pPr>
          </w:p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 xml:space="preserve">-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زا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لاز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آگون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آلفا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- 2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آدرنرژ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69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1418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27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69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1418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276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rPr>
          <w:rFonts w:ascii="B Nazanin" w:hAnsi="B Nazanin" w:cs="B Nazanin"/>
          <w:sz w:val="36"/>
          <w:szCs w:val="36"/>
        </w:rPr>
      </w:pPr>
    </w:p>
    <w:tbl>
      <w:tblPr>
        <w:tblStyle w:val="TableGrid9"/>
        <w:bidiVisual/>
        <w:tblW w:w="10257" w:type="dxa"/>
        <w:jc w:val="center"/>
        <w:tblLook w:val="04A0" w:firstRow="1" w:lastRow="0" w:firstColumn="1" w:lastColumn="0" w:noHBand="0" w:noVBand="1"/>
      </w:tblPr>
      <w:tblGrid>
        <w:gridCol w:w="1267"/>
        <w:gridCol w:w="1207"/>
        <w:gridCol w:w="1097"/>
        <w:gridCol w:w="828"/>
        <w:gridCol w:w="1151"/>
        <w:gridCol w:w="1076"/>
        <w:gridCol w:w="883"/>
        <w:gridCol w:w="1493"/>
        <w:gridCol w:w="1255"/>
      </w:tblGrid>
      <w:tr w:rsidR="000276C1" w:rsidRPr="000276C1" w:rsidTr="00AC60A0">
        <w:trPr>
          <w:jc w:val="center"/>
        </w:trPr>
        <w:tc>
          <w:tcPr>
            <w:tcW w:w="10257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2- 13: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از شروع 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(ب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ی‏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پ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رانه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) و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دارو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مؤثر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دوکائ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 xml:space="preserve"> 2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درصد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bidi w:val="0"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3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مورد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lastRenderedPageBreak/>
              <w:t>نظر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برا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برش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lastRenderedPageBreak/>
              <w:t xml:space="preserve">10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دق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قه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بار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حس‌کننده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موضع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lastRenderedPageBreak/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قدرت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با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درد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تناسب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قادر به مهار کامل درد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505"/>
          <w:jc w:val="center"/>
        </w:trPr>
        <w:tc>
          <w:tcPr>
            <w:tcW w:w="10257" w:type="dxa"/>
            <w:gridSpan w:val="9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است،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انتخاب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برنامه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ناکاف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شرح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257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Zar"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3- 13: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ضد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ِ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برا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دوره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پس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جراح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/دارو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مدت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مؤثر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انجام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بزرگ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کتوپروفن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bidi w:val="0"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  <w:t>7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  <w:lang w:val="x-none" w:eastAsia="x-none"/>
              </w:rPr>
              <w:t>mg/kg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رجلد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24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مرتبه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التهاب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غ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راستروئ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NSAIDs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267" w:type="dxa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spacing w:line="264" w:lineRule="auto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قدرت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داروها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با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زان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درد پس از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تناسب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قادر به مهار کامل درد پس از جراح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است؟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257" w:type="dxa"/>
            <w:gridSpan w:val="9"/>
          </w:tcPr>
          <w:p w:rsidR="000276C1" w:rsidRPr="000276C1" w:rsidRDefault="000276C1" w:rsidP="000276C1">
            <w:pPr>
              <w:widowControl w:val="0"/>
              <w:spacing w:line="264" w:lineRule="auto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پاسخ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شما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سؤال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«خ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ر»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است، دل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انتخاب برنامه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ضد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ناکاف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را شرح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eastAsia="Calibri" w:hAnsi="B Nazanin" w:cs="B Nazanin"/>
          <w:b/>
          <w:bCs/>
          <w:sz w:val="28"/>
          <w:szCs w:val="28"/>
          <w:rtl/>
        </w:rPr>
      </w:pPr>
    </w:p>
    <w:tbl>
      <w:tblPr>
        <w:tblStyle w:val="TableGrid9"/>
        <w:bidiVisual/>
        <w:tblW w:w="10171" w:type="dxa"/>
        <w:jc w:val="center"/>
        <w:tblLook w:val="04A0" w:firstRow="1" w:lastRow="0" w:firstColumn="1" w:lastColumn="0" w:noHBand="0" w:noVBand="1"/>
      </w:tblPr>
      <w:tblGrid>
        <w:gridCol w:w="982"/>
        <w:gridCol w:w="1559"/>
        <w:gridCol w:w="1559"/>
        <w:gridCol w:w="1134"/>
        <w:gridCol w:w="993"/>
        <w:gridCol w:w="1119"/>
        <w:gridCol w:w="882"/>
        <w:gridCol w:w="989"/>
        <w:gridCol w:w="954"/>
      </w:tblGrid>
      <w:tr w:rsidR="000276C1" w:rsidRPr="000276C1" w:rsidTr="00AC60A0">
        <w:trPr>
          <w:jc w:val="center"/>
        </w:trPr>
        <w:tc>
          <w:tcPr>
            <w:tcW w:w="10171" w:type="dxa"/>
            <w:gridSpan w:val="9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14: سا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مواد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داروها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تجو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ز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شدنی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(تزر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ق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غ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رتزر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ق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)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که در جدول 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 xml:space="preserve">شماره 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13 ذکر نشده‏اند.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نام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ژنر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ک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ماده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/دارو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دسته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دوز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حداکثر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حجم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vertAlign w:val="superscript"/>
                <w:rtl/>
              </w:rPr>
              <w:footnoteReference w:id="11"/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روش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ز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فواصل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تکرار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خرگوش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انروفلوکساس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x-none" w:eastAsia="x-none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آنت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وت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/>
                <w:i/>
                <w:iCs/>
                <w:sz w:val="24"/>
                <w:szCs w:val="24"/>
                <w:rtl/>
                <w:lang w:bidi="fa-IR"/>
              </w:rPr>
              <w:t>5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cs="B Nazanin"/>
                <w:i/>
                <w:iCs/>
                <w:sz w:val="24"/>
                <w:szCs w:val="24"/>
              </w:rPr>
              <w:t>mg/kg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</w:pP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  <w:t>0.15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تر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رجلد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bidi="fa-IR"/>
              </w:rPr>
              <w:t xml:space="preserve">12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6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دفعه</w:t>
            </w:r>
          </w:p>
        </w:tc>
      </w:tr>
      <w:tr w:rsidR="000276C1" w:rsidRPr="000276C1" w:rsidTr="00AC60A0">
        <w:trPr>
          <w:jc w:val="center"/>
        </w:trPr>
        <w:tc>
          <w:tcPr>
            <w:tcW w:w="982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982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559" w:type="dxa"/>
          </w:tcPr>
          <w:p w:rsidR="000276C1" w:rsidRPr="000276C1" w:rsidRDefault="000276C1" w:rsidP="000276C1">
            <w:pPr>
              <w:widowControl w:val="0"/>
              <w:suppressLineNumbers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tabs>
          <w:tab w:val="left" w:pos="7963"/>
        </w:tabs>
        <w:rPr>
          <w:rFonts w:ascii="B Nazanin" w:eastAsia="Calibri" w:hAnsi="B Nazanin" w:cs="B Nazanin"/>
          <w:sz w:val="40"/>
          <w:szCs w:val="40"/>
        </w:rPr>
      </w:pPr>
    </w:p>
    <w:tbl>
      <w:tblPr>
        <w:tblStyle w:val="TableGrid9"/>
        <w:bidiVisual/>
        <w:tblW w:w="10258" w:type="dxa"/>
        <w:jc w:val="center"/>
        <w:tblLook w:val="04A0" w:firstRow="1" w:lastRow="0" w:firstColumn="1" w:lastColumn="0" w:noHBand="0" w:noVBand="1"/>
      </w:tblPr>
      <w:tblGrid>
        <w:gridCol w:w="1026"/>
        <w:gridCol w:w="874"/>
        <w:gridCol w:w="2061"/>
        <w:gridCol w:w="1353"/>
        <w:gridCol w:w="1583"/>
        <w:gridCol w:w="1683"/>
        <w:gridCol w:w="1678"/>
      </w:tblGrid>
      <w:tr w:rsidR="000276C1" w:rsidRPr="000276C1" w:rsidTr="00AC60A0">
        <w:trPr>
          <w:jc w:val="center"/>
        </w:trPr>
        <w:tc>
          <w:tcPr>
            <w:tcW w:w="10258" w:type="dxa"/>
            <w:gridSpan w:val="7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15: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نمونه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>‌ها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مورد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از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(خون، بافت، ادرار و نظا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آن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ها) </w:t>
            </w:r>
          </w:p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تعداد 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lastRenderedPageBreak/>
              <w:t>رد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نمونه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>/سو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en-AU" w:bidi="fa-IR"/>
              </w:rPr>
              <w:t>وان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مقدار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برداشت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outlineLvl w:val="4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کل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دفعات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val="x-none" w:eastAsia="x-none" w:bidi="fa-IR"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val="x-none" w:eastAsia="x-none" w:bidi="fa-IR"/>
              </w:rPr>
              <w:t>ی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فواصل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زمان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نمونه‏بردار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678" w:type="dxa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نمونه‏گ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مثال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x-none" w:eastAsia="x-none"/>
              </w:rPr>
              <w:t>خون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موش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کوچک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  <w:lang w:val="en-AU"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آزما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  <w:lang w:val="en-AU" w:bidi="fa-IR"/>
              </w:rPr>
              <w:t>شگاه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  <w:lang w:val="en-AU" w:bidi="fa-IR"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</w:rPr>
              <w:t xml:space="preserve"> </w:t>
            </w:r>
            <w:r w:rsidRPr="000276C1">
              <w:rPr>
                <w:rFonts w:eastAsia="Calibri" w:cs="B Nazanin"/>
                <w:i/>
                <w:iCs/>
                <w:sz w:val="24"/>
                <w:szCs w:val="24"/>
              </w:rPr>
              <w:t>C57BL/6J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Theme="minorHAnsi" w:eastAsia="Calibri" w:hAnsiTheme="minorHAnsi" w:cs="B Nazanin"/>
                <w:i/>
                <w:iCs/>
                <w:sz w:val="24"/>
                <w:szCs w:val="24"/>
                <w:lang w:bidi="fa-IR"/>
              </w:rPr>
              <w:t>0.06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تر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14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روز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ور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جانب</w:t>
            </w:r>
            <w:r w:rsidRPr="000276C1">
              <w:rPr>
                <w:rFonts w:ascii="B Nazanin" w:eastAsia="Calibri" w:hAnsi="B Nazanin" w:cs="B Nazanin" w:hint="cs"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سمت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راست</w:t>
            </w:r>
            <w:r w:rsidRPr="000276C1">
              <w:rPr>
                <w:rFonts w:ascii="B Nazanin" w:eastAsia="Calibri" w:hAnsi="B Nazanin"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i/>
                <w:iCs/>
                <w:sz w:val="24"/>
                <w:szCs w:val="24"/>
                <w:rtl/>
              </w:rPr>
              <w:t>دم</w:t>
            </w: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26" w:type="dxa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/>
              </w:rPr>
            </w:pP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suppressLineNumbers/>
              <w:jc w:val="center"/>
              <w:outlineLvl w:val="3"/>
              <w:rPr>
                <w:rFonts w:ascii="B Nazanin" w:eastAsia="Calibri" w:hAnsi="B Nazanin" w:cs="B Nazanin"/>
                <w:b/>
                <w:bCs/>
                <w:i/>
                <w:iCs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9"/>
        <w:bidiVisual/>
        <w:tblW w:w="10235" w:type="dxa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070"/>
        <w:gridCol w:w="1800"/>
        <w:gridCol w:w="1170"/>
        <w:gridCol w:w="360"/>
        <w:gridCol w:w="1710"/>
        <w:gridCol w:w="1350"/>
        <w:gridCol w:w="212"/>
        <w:gridCol w:w="1563"/>
      </w:tblGrid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16: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شرا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ط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نگهدار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حمل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ونقل</w:t>
            </w:r>
            <w:r w:rsidRPr="000276C1"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eastAsia="Calibri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eastAsia="Calibri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  <w:p w:rsidR="000276C1" w:rsidRPr="000276C1" w:rsidRDefault="000276C1" w:rsidP="000276C1">
            <w:pPr>
              <w:widowControl w:val="0"/>
              <w:ind w:left="13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درصورت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که از گونه‏ها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مختف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استفاده 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ی‏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شود،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لطفاً جدول ز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را کپ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هر گونه ح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 xml:space="preserve">جدول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جداگانه تکم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کنید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417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ind w:left="13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گونه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وان</w:t>
            </w:r>
            <w:r w:rsidRPr="000276C1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0276C1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</w:t>
            </w: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محل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نگهدار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(نام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ساختمان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):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نور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val="en-GB"/>
              </w:rPr>
              <w:footnoteReference w:id="12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(لوکس)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نوع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(انفراد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گروه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زان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صدا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مزاحم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(دس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اتاق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(سانت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گراد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قفس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رطوبت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نسب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اتاق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(درصد)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حداکثر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تعداد قفس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ها در هر اتاق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ابعاد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قفس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فضا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نگهدار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(سانت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متر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)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طول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عرض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ارتفاع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لطفاً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روش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غن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ساز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vertAlign w:val="superscript"/>
                <w:rtl/>
                <w:lang w:val="en-GB"/>
              </w:rPr>
              <w:footnoteReference w:id="13"/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اجرا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شود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ذکر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به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روش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را مشخص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کنی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. </w:t>
            </w:r>
          </w:p>
        </w:tc>
      </w:tr>
      <w:tr w:rsidR="000276C1" w:rsidRPr="000276C1" w:rsidTr="00AC60A0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سوار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شخص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سوار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مخصوص حمل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سرپوش‏دار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هواپ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کشت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قطار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کام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 xml:space="preserve"> (نام ببرید)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>:</w:t>
            </w:r>
          </w:p>
        </w:tc>
      </w:tr>
      <w:tr w:rsidR="000276C1" w:rsidRPr="000276C1" w:rsidTr="00AC60A0">
        <w:trPr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حمل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به کسب مجوز قانون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است؟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eastAsia="Calibri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16"/>
                <w:szCs w:val="16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مورد استفاده چه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آثار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نامطلوب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بر سلامت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زنده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ماندن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دارد؟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0276C1" w:rsidRDefault="000276C1" w:rsidP="000276C1">
            <w:pPr>
              <w:widowControl w:val="0"/>
              <w:ind w:left="13"/>
              <w:jc w:val="both"/>
              <w:rPr>
                <w:rFonts w:ascii="B Nazanin" w:hAnsi="B Nazanin" w:cs="B Nazanin"/>
                <w:sz w:val="16"/>
                <w:szCs w:val="16"/>
                <w:rtl/>
                <w:lang w:val="en-GB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رفع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آثار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نامطلوب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روش حمل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ونقل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چه اقدامات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val="en-GB"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val="en-GB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val="en-GB"/>
              </w:rPr>
              <w:t xml:space="preserve"> شده است؟ </w:t>
            </w:r>
          </w:p>
        </w:tc>
      </w:tr>
    </w:tbl>
    <w:p w:rsidR="000276C1" w:rsidRPr="000276C1" w:rsidRDefault="000276C1" w:rsidP="000276C1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tblStyle w:val="TableGrid110"/>
        <w:bidiVisual/>
        <w:tblW w:w="10236" w:type="dxa"/>
        <w:jc w:val="center"/>
        <w:tblLook w:val="04A0" w:firstRow="1" w:lastRow="0" w:firstColumn="1" w:lastColumn="0" w:noHBand="0" w:noVBand="1"/>
      </w:tblPr>
      <w:tblGrid>
        <w:gridCol w:w="643"/>
        <w:gridCol w:w="1079"/>
        <w:gridCol w:w="2294"/>
        <w:gridCol w:w="4295"/>
        <w:gridCol w:w="1925"/>
      </w:tblGrid>
      <w:tr w:rsidR="000276C1" w:rsidRPr="000276C1" w:rsidTr="00AC60A0">
        <w:trPr>
          <w:jc w:val="center"/>
        </w:trPr>
        <w:tc>
          <w:tcPr>
            <w:tcW w:w="10236" w:type="dxa"/>
            <w:gridSpan w:val="5"/>
            <w:shd w:val="clear" w:color="auto" w:fill="D9D9D9" w:themeFill="background1" w:themeFillShade="D9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Zar"/>
                <w:b/>
                <w:bCs/>
                <w:sz w:val="26"/>
                <w:szCs w:val="26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0276C1">
              <w:rPr>
                <w:rFonts w:ascii="B Nazanin" w:eastAsia="Calibri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hAnsi="B Nazanin" w:cs="B Nazanin"/>
                <w:sz w:val="24"/>
                <w:szCs w:val="24"/>
              </w:rPr>
              <w:br w:type="page"/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</w:rPr>
              <w:t>17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: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پا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ان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کار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با</w:t>
            </w:r>
            <w:r w:rsidRPr="000276C1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ح</w:t>
            </w:r>
            <w:r w:rsidRPr="000276C1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0276C1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وانات</w:t>
            </w: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ضوابط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کار با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ست؟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عبارت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گر،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چه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قلمداد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؟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چه شرا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ممکن است حت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وجود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پا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مسائل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مثلاً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وضع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ادامه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کار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حیوان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صرف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‌ِ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نظر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شود؟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contextualSpacing/>
              <w:jc w:val="both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روش بدون رنج کشته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)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و نام خانوادگی 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فرد مسئول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و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تجربه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مسئول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رابطه با روش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مورد استفاده در پژوهش و روش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trHeight w:val="28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 پا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سرنوشت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که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وتانز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نم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377"/>
          <w:jc w:val="center"/>
        </w:trPr>
        <w:tc>
          <w:tcPr>
            <w:tcW w:w="0" w:type="auto"/>
            <w:gridSpan w:val="4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بافت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با 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پژوهشگران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مدرس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ن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امور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علم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به اشتراک گذاشته 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شود؟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trHeight w:val="368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اشتراک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نگذاشتن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بافت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دل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432"/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آن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درصورت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لزوم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لطفاً تعداد 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>رد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ف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جدول را 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  <w:tr w:rsidR="000276C1" w:rsidRPr="000276C1" w:rsidTr="00AC60A0">
        <w:trPr>
          <w:trHeight w:val="935"/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cap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caps/>
                <w:sz w:val="24"/>
                <w:szCs w:val="24"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گونه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وان</w:t>
            </w:r>
          </w:p>
        </w:tc>
        <w:tc>
          <w:tcPr>
            <w:tcW w:w="2022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وس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له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/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>(ها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)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(اسام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داروها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به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>صورت «ژنر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ک»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ذکر شوند). </w:t>
            </w:r>
          </w:p>
        </w:tc>
        <w:tc>
          <w:tcPr>
            <w:tcW w:w="3989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جزئ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ات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ش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وس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له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دوز دارو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مورد ن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برا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</w:tc>
        <w:tc>
          <w:tcPr>
            <w:tcW w:w="2221" w:type="dxa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Cs/>
                <w:caps/>
                <w:sz w:val="24"/>
                <w:szCs w:val="24"/>
                <w:rtl/>
              </w:rPr>
              <w:t>محل</w:t>
            </w:r>
            <w:r w:rsidRPr="000276C1">
              <w:rPr>
                <w:rFonts w:ascii="B Nazanin" w:eastAsia="Calibri" w:hAnsi="B Nazanin" w:cs="B Nazanin"/>
                <w:bCs/>
                <w:caps/>
                <w:sz w:val="24"/>
                <w:szCs w:val="24"/>
                <w:rtl/>
              </w:rPr>
              <w:t xml:space="preserve"> انجام </w:t>
            </w:r>
            <w:r w:rsidRPr="000276C1">
              <w:rPr>
                <w:rFonts w:ascii="B Nazanin" w:eastAsia="Calibri" w:hAnsi="B Nazanin" w:cs="B Nazanin" w:hint="cs"/>
                <w:bCs/>
                <w:caps/>
                <w:sz w:val="24"/>
                <w:szCs w:val="24"/>
                <w:rtl/>
              </w:rPr>
              <w:t>یوتانزی</w:t>
            </w: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مثال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موش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کوچک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آزما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شگاه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tabs>
                <w:tab w:val="left" w:pos="5400"/>
              </w:tabs>
              <w:ind w:right="-28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استفاده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از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دارو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وپنتال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سد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</w:t>
            </w:r>
          </w:p>
        </w:tc>
        <w:tc>
          <w:tcPr>
            <w:tcW w:w="3989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غلظت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  <w:t>۶۰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محلول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ت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وپنتال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سد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را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ته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دوز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20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ل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ی‌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ازا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هر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  <w:lang w:bidi="fa-IR"/>
              </w:rPr>
              <w:t>۱۰۰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گرم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وزن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بدن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داخل‏صفاق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تجو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ز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Pr="000276C1">
              <w:rPr>
                <w:rFonts w:ascii="B Nazanin" w:hAnsi="B Nazanin" w:cs="B Nazanin" w:hint="cs"/>
                <w:b/>
                <w:i/>
                <w:iCs/>
                <w:sz w:val="24"/>
                <w:szCs w:val="24"/>
                <w:rtl/>
              </w:rPr>
              <w:t>ی‏</w:t>
            </w:r>
            <w:r w:rsidRPr="000276C1">
              <w:rPr>
                <w:rFonts w:ascii="B Nazanin" w:hAnsi="B Nazanin" w:cs="B Nazanin" w:hint="eastAsia"/>
                <w:b/>
                <w:i/>
                <w:iCs/>
                <w:sz w:val="24"/>
                <w:szCs w:val="24"/>
                <w:rtl/>
              </w:rPr>
              <w:t>شود</w:t>
            </w:r>
            <w:r w:rsidRPr="000276C1">
              <w:rPr>
                <w:rFonts w:ascii="B Nazanin" w:hAnsi="B Nazanin" w:cs="B Nazanin"/>
                <w:b/>
                <w:i/>
                <w:i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i/>
                <w:iCs/>
                <w:sz w:val="24"/>
                <w:szCs w:val="24"/>
                <w:rtl/>
              </w:rPr>
            </w:pP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اتاق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کالبدگشا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>دور از محل نگهدار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سا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ر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ح</w:t>
            </w:r>
            <w:r w:rsidRPr="000276C1">
              <w:rPr>
                <w:rFonts w:ascii="B Nazanin" w:eastAsia="Calibri" w:hAnsi="B Nazanin" w:cs="B Nazanin" w:hint="cs"/>
                <w:b/>
                <w:i/>
                <w:iCs/>
                <w:caps/>
                <w:sz w:val="24"/>
                <w:szCs w:val="24"/>
                <w:rtl/>
              </w:rPr>
              <w:t>ی</w:t>
            </w:r>
            <w:r w:rsidRPr="000276C1">
              <w:rPr>
                <w:rFonts w:ascii="B Nazanin" w:eastAsia="Calibri" w:hAnsi="B Nazanin" w:cs="B Nazanin" w:hint="eastAsia"/>
                <w:b/>
                <w:i/>
                <w:iCs/>
                <w:caps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eastAsia="Calibri" w:hAnsi="B Nazanin" w:cs="B Nazanin"/>
                <w:b/>
                <w:i/>
                <w:iCs/>
                <w:caps/>
                <w:sz w:val="24"/>
                <w:szCs w:val="24"/>
                <w:rtl/>
              </w:rPr>
              <w:t xml:space="preserve"> </w:t>
            </w: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0" w:type="auto"/>
            <w:vAlign w:val="center"/>
          </w:tcPr>
          <w:p w:rsidR="000276C1" w:rsidRPr="000276C1" w:rsidRDefault="000276C1" w:rsidP="000276C1">
            <w:pPr>
              <w:widowControl w:val="0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تأ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مرگ 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پس از انجام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>یوتانزی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و پ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از حذف لاشه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بنو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س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494"/>
          <w:jc w:val="center"/>
        </w:trPr>
        <w:tc>
          <w:tcPr>
            <w:tcW w:w="0" w:type="auto"/>
            <w:gridSpan w:val="4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لاشه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کشته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شده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دارای</w:t>
            </w:r>
            <w:r w:rsidRPr="000276C1"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خطرات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مح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ط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است که ن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آلودگ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زدا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داشته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باشد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(مثلاً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لاشه‏ها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آلوده به 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م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کروب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0276C1">
              <w:rPr>
                <w:rFonts w:ascii="B Nazanin" w:eastAsia="Calibri" w:hAnsi="B Nazani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276C1">
              <w:rPr>
                <w:rFonts w:ascii="B Nazanin" w:eastAsia="Calibri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خطرناک)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؟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21" w:type="dxa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بله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خ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</w:p>
        </w:tc>
      </w:tr>
      <w:tr w:rsidR="000276C1" w:rsidRPr="000276C1" w:rsidTr="00AC60A0">
        <w:trPr>
          <w:jc w:val="center"/>
        </w:trPr>
        <w:tc>
          <w:tcPr>
            <w:tcW w:w="10236" w:type="dxa"/>
            <w:gridSpan w:val="5"/>
          </w:tcPr>
          <w:p w:rsidR="000276C1" w:rsidRPr="000276C1" w:rsidRDefault="000276C1" w:rsidP="000276C1">
            <w:pPr>
              <w:widowControl w:val="0"/>
              <w:rPr>
                <w:rFonts w:ascii="B Nazanin" w:eastAsia="Calibri" w:hAnsi="B Nazanin" w:cs="B Nazanin"/>
                <w:sz w:val="16"/>
                <w:szCs w:val="16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دفع لاشه‏ها به چه صورت است؟ </w:t>
            </w:r>
          </w:p>
        </w:tc>
      </w:tr>
    </w:tbl>
    <w:p w:rsidR="000276C1" w:rsidRPr="000276C1" w:rsidRDefault="000276C1" w:rsidP="000276C1">
      <w:pPr>
        <w:bidi w:val="0"/>
        <w:jc w:val="right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</w:p>
    <w:p w:rsidR="000276C1" w:rsidRPr="000276C1" w:rsidRDefault="000276C1" w:rsidP="000276C1">
      <w:pPr>
        <w:bidi w:val="0"/>
        <w:jc w:val="right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 xml:space="preserve">اینجانب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عنوان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مجر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مسئول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طرح،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تعهد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ی‌نمایم</w:t>
      </w:r>
      <w:r w:rsidRPr="000276C1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: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Zar"/>
          <w:b/>
          <w:bCs/>
          <w:sz w:val="10"/>
          <w:szCs w:val="10"/>
          <w:rtl/>
          <w:lang w:bidi="fa-IR"/>
        </w:rPr>
      </w:pP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۱.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هیچ بخشی 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مطالعه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حتی درخواست تهیه حیوانات،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بدون اخذ کد 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آغاز نخواهد شد.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۲. همه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مراحل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با رعا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مفاد «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راهنما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مراقبت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استفاده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امور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علم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«راهنما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مداخلات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وزارت بهداشت، درمان و آموزش پزشک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آ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‏نامه‏ها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و مقررات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ذ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ربط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انجام خواهد شد.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۳. هر گونه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نامه،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روش اجرا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طرح 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افراد 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آن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مرحله‌ا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است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که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با تکم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«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فرم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‌های مربوط به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ی»،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به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رسیده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و مجوز در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نماید.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۴.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زمان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مطالعه 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توقف مطالعه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انصراف از انجام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مطالعه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خواهد رس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۵.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افزا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تعداد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مورد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مطالعه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(مثلآً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: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دل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افزا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تعداد مرگ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/ی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یوتانزی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مقدار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ش‏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پروپوزال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)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موضوع به اطلاع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lastRenderedPageBreak/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ب‌کننده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طرح‏نامه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خواهد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رس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تأ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/کارگروه ذ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ربط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تعداد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افزایش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خواهد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یافت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۶.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وقوع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نخست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مورد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مرگ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رمنتظره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یوتانزی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ش‏ب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نشده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لاشه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توسط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صلاح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کالبدگشا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شده 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به مرکز تشخ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دامپزشک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ارجاع 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تا علت مرگ مشخص گردد.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هم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زمان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تمه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جلوگ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از بروز مرگ در 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ب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عمل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۷.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وقوع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هرگونه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عارضه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حادثه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پژوهشگران و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هستند، توسط مسئول پروژه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ثبت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شده 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و پ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درمان‏ها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مقتض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برای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آن‌ها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انجام می‌شود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۸. 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دخ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دارا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دانش و مهارت‌ها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لازم برا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کار با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آزما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هستند.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۹.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هرچند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مجر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مسئول طرح، در رابطه با پا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رفاه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مورد استفاده در مقابل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مسئول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است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 xml:space="preserve">لیکن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موضوع موجب سلب مسئول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از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سا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مجر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همکاران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برای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حفظ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رفاه ح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نم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ی‌شو</w:t>
      </w:r>
      <w:r w:rsidRPr="000276C1">
        <w:rPr>
          <w:rFonts w:ascii="B Nazanin" w:eastAsia="Calibri" w:hAnsi="B Nazanin" w:cs="B Nazanin" w:hint="eastAsia"/>
          <w:sz w:val="24"/>
          <w:szCs w:val="24"/>
          <w:rtl/>
          <w:lang w:bidi="fa-IR"/>
        </w:rPr>
        <w:t>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۱۰.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پس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از تصو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ب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طرح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نامه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اخلاق،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نما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ندگان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این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/کارگروه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توانند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حضور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غ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رحضور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(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به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صورت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درخواست مستندات) بر انجام مطالعه نظارت داشته باشند. </w:t>
      </w:r>
    </w:p>
    <w:p w:rsidR="000276C1" w:rsidRPr="000276C1" w:rsidRDefault="000276C1" w:rsidP="000276C1">
      <w:pPr>
        <w:widowControl w:val="0"/>
        <w:jc w:val="both"/>
        <w:rPr>
          <w:rFonts w:ascii="B Nazanin" w:hAnsi="B Nazanin" w:cs="B Nazanin"/>
          <w:b/>
          <w:sz w:val="24"/>
          <w:szCs w:val="24"/>
        </w:rPr>
      </w:pP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۱۱. 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اطلاعات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ارائه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صحت </w:t>
      </w:r>
      <w:r w:rsidRPr="000276C1">
        <w:rPr>
          <w:rFonts w:ascii="B Nazanin" w:eastAsia="Calibri" w:hAnsi="B Nazanin" w:cs="B Nazanin"/>
          <w:sz w:val="24"/>
          <w:szCs w:val="24"/>
          <w:rtl/>
          <w:lang w:bidi="fa-IR"/>
        </w:rPr>
        <w:t>دا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شته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نام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 xml:space="preserve">همه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طرح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پژوهش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همکار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eastAsia"/>
          <w:sz w:val="24"/>
          <w:szCs w:val="24"/>
          <w:rtl/>
          <w:lang w:bidi="fa-IR"/>
        </w:rPr>
        <w:t>دارند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،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Pr="000276C1">
        <w:rPr>
          <w:rFonts w:ascii="B Nazanin" w:eastAsia="Calibri" w:hAnsi="B Nazanin" w:cs="B Nazanin" w:hint="cs"/>
          <w:sz w:val="24"/>
          <w:szCs w:val="24"/>
          <w:rtl/>
          <w:lang w:bidi="fa-IR"/>
        </w:rPr>
        <w:t>آن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0276C1">
        <w:rPr>
          <w:rFonts w:ascii="B Nazanin" w:hAnsi="B Nazanin" w:cs="B Nazanin" w:hint="cs"/>
          <w:sz w:val="24"/>
          <w:szCs w:val="24"/>
          <w:rtl/>
          <w:lang w:bidi="fa-IR"/>
        </w:rPr>
        <w:t>ذکر شده است.</w:t>
      </w:r>
      <w:r w:rsidRPr="000276C1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</w:p>
    <w:p w:rsidR="000276C1" w:rsidRPr="000276C1" w:rsidRDefault="000276C1" w:rsidP="000276C1">
      <w:pPr>
        <w:widowControl w:val="0"/>
        <w:ind w:left="720"/>
        <w:contextualSpacing/>
        <w:jc w:val="lowKashida"/>
        <w:rPr>
          <w:rFonts w:ascii="B Nazanin" w:eastAsia="Calibri" w:hAnsi="B Nazanin" w:cs="B Nazanin"/>
          <w:b/>
          <w:sz w:val="16"/>
          <w:szCs w:val="16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160"/>
        <w:gridCol w:w="2579"/>
      </w:tblGrid>
      <w:tr w:rsidR="000276C1" w:rsidRPr="000276C1" w:rsidTr="00AC60A0">
        <w:trPr>
          <w:trHeight w:val="768"/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نجانب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عنوان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مسئول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اخلاق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طرح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حاضر،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با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موارد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فوق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موافقم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. </w:t>
            </w:r>
          </w:p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امضا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0276C1" w:rsidRPr="000276C1" w:rsidTr="00AC60A0">
        <w:trPr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سا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مجر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ان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همکاران طرح پژوهش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در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موافقت با مفاد فوق و محتوا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فرم حاضر،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ذ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را تکم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فرما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>. در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صورت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لزوم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تعداد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ف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ها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جدول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را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افزا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ش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ده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0276C1" w:rsidRPr="000276C1" w:rsidTr="00AC60A0">
        <w:trPr>
          <w:trHeight w:val="397"/>
          <w:jc w:val="center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و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خانوادگ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0276C1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0276C1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C1" w:rsidRPr="000276C1" w:rsidRDefault="000276C1" w:rsidP="000276C1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0276C1">
              <w:rPr>
                <w:rFonts w:ascii="B Nazanin" w:hAnsi="B Nazanin" w:cs="B Nazanin" w:hint="eastAsia"/>
                <w:sz w:val="24"/>
                <w:szCs w:val="24"/>
                <w:rtl/>
              </w:rPr>
              <w:t>امضا</w:t>
            </w:r>
          </w:p>
        </w:tc>
      </w:tr>
    </w:tbl>
    <w:p w:rsidR="000276C1" w:rsidRPr="000276C1" w:rsidRDefault="000276C1" w:rsidP="000276C1">
      <w:pPr>
        <w:bidi w:val="0"/>
        <w:ind w:firstLine="431"/>
        <w:jc w:val="center"/>
        <w:rPr>
          <w:rFonts w:ascii="B Nazanin" w:hAnsi="B Nazanin" w:cs="B Nazanin"/>
          <w:color w:val="000000"/>
          <w:rtl/>
        </w:rPr>
      </w:pPr>
      <w:bookmarkStart w:id="6" w:name="_Toc33629938"/>
      <w:bookmarkStart w:id="7" w:name="_Toc33633710"/>
      <w:bookmarkStart w:id="8" w:name="_Toc33634362"/>
      <w:bookmarkStart w:id="9" w:name="_Toc33799083"/>
      <w:bookmarkStart w:id="10" w:name="_Toc34423451"/>
      <w:bookmarkStart w:id="11" w:name="_Toc34423856"/>
      <w:bookmarkEnd w:id="4"/>
      <w:bookmarkEnd w:id="6"/>
      <w:bookmarkEnd w:id="7"/>
      <w:bookmarkEnd w:id="8"/>
      <w:bookmarkEnd w:id="9"/>
      <w:bookmarkEnd w:id="10"/>
      <w:bookmarkEnd w:id="11"/>
    </w:p>
    <w:p w:rsidR="0087781E" w:rsidRPr="000276C1" w:rsidRDefault="0087781E" w:rsidP="000276C1"/>
    <w:sectPr w:rsidR="0087781E" w:rsidRPr="000276C1" w:rsidSect="0087781E">
      <w:headerReference w:type="default" r:id="rId9"/>
      <w:footerReference w:type="default" r:id="rId10"/>
      <w:footnotePr>
        <w:numRestart w:val="eachPage"/>
      </w:footnotePr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55" w:rsidRDefault="00A40955" w:rsidP="00FA77F7">
      <w:r>
        <w:separator/>
      </w:r>
    </w:p>
  </w:endnote>
  <w:endnote w:type="continuationSeparator" w:id="0">
    <w:p w:rsidR="00A40955" w:rsidRDefault="00A40955" w:rsidP="00FA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NJJB H+ 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0" w:rsidRDefault="00256649" w:rsidP="0027480E">
    <w:pPr>
      <w:pStyle w:val="Footer"/>
      <w:tabs>
        <w:tab w:val="clear" w:pos="4320"/>
        <w:tab w:val="clear" w:pos="8640"/>
        <w:tab w:val="left" w:pos="6276"/>
      </w:tabs>
    </w:pPr>
    <w:r>
      <w:rPr>
        <w:rFonts w:asciiTheme="majorHAnsi" w:hAnsiTheme="majorHAnsi"/>
        <w:noProof/>
        <w:sz w:val="28"/>
        <w:szCs w:val="28"/>
        <w:lang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9844405</wp:posOffset>
              </wp:positionV>
              <wp:extent cx="512445" cy="44132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40" w:rsidRPr="00E8100E" w:rsidRDefault="00DA5240" w:rsidP="004A7EBE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537F">
                            <w:rPr>
                              <w:rFonts w:ascii="B Nazanin" w:hAnsi="B Nazanin"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</w:rPr>
                            <w:t>1</w:t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left:0;text-align:left;margin-left:32.55pt;margin-top:775.1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" filled="f" stroked="f">
              <v:textbox>
                <w:txbxContent>
                  <w:p w:rsidR="00DA5240" w:rsidRPr="00E8100E" w:rsidRDefault="00DA5240" w:rsidP="004A7EBE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</w:pP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EB537F">
                      <w:rPr>
                        <w:rFonts w:ascii="B Nazanin" w:hAnsi="B Nazanin" w:cs="B Nazanin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</w:t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5240">
      <w:rPr>
        <w:rFonts w:cs="Arial Unicode MS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55" w:rsidRDefault="00A40955" w:rsidP="00FA77F7">
      <w:r>
        <w:separator/>
      </w:r>
    </w:p>
  </w:footnote>
  <w:footnote w:type="continuationSeparator" w:id="0">
    <w:p w:rsidR="00A40955" w:rsidRDefault="00A40955" w:rsidP="00FA77F7">
      <w:r>
        <w:continuationSeparator/>
      </w:r>
    </w:p>
  </w:footnote>
  <w:footnote w:id="1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Theme="minorBidi" w:hAnsiTheme="minorBidi" w:cs="B Zar"/>
          <w:b/>
          <w:bCs/>
          <w:sz w:val="22"/>
          <w:szCs w:val="22"/>
        </w:rPr>
        <w:footnoteRef/>
      </w:r>
      <w:r w:rsidRPr="007C32E0">
        <w:rPr>
          <w:rFonts w:asciiTheme="minorBidi" w:hAnsiTheme="minorBidi" w:cs="B Zar"/>
          <w:b/>
          <w:bCs/>
          <w:sz w:val="22"/>
          <w:szCs w:val="22"/>
          <w:rtl/>
        </w:rPr>
        <w:t>.</w:t>
      </w:r>
      <w:r w:rsidRPr="002B1953">
        <w:rPr>
          <w:rFonts w:cs="B Nazanin"/>
          <w:rtl/>
        </w:rPr>
        <w:t xml:space="preserve"> شورا</w:t>
      </w:r>
      <w:r w:rsidRPr="002B1953">
        <w:rPr>
          <w:rFonts w:cs="B Nazanin" w:hint="cs"/>
          <w:rtl/>
        </w:rPr>
        <w:t>ی</w:t>
      </w:r>
      <w:r w:rsidRPr="002B1953">
        <w:rPr>
          <w:rFonts w:cs="B Nazanin"/>
          <w:rtl/>
        </w:rPr>
        <w:t xml:space="preserve"> علم</w:t>
      </w:r>
      <w:r w:rsidRPr="002B1953">
        <w:rPr>
          <w:rFonts w:cs="B Nazanin" w:hint="cs"/>
          <w:rtl/>
        </w:rPr>
        <w:t>ی</w:t>
      </w:r>
      <w:r w:rsidRPr="0049698F">
        <w:rPr>
          <w:rFonts w:cs="B Nazanin" w:hint="eastAsia"/>
          <w:rtl/>
        </w:rPr>
        <w:t>،</w:t>
      </w:r>
      <w:r w:rsidRPr="002B1953">
        <w:rPr>
          <w:rFonts w:cs="B Nazanin"/>
          <w:rtl/>
        </w:rPr>
        <w:t xml:space="preserve"> نظ</w:t>
      </w:r>
      <w:r w:rsidRPr="002B1953">
        <w:rPr>
          <w:rFonts w:cs="B Nazanin" w:hint="cs"/>
          <w:rtl/>
        </w:rPr>
        <w:t>ی</w:t>
      </w:r>
      <w:r w:rsidRPr="002B1953">
        <w:rPr>
          <w:rFonts w:cs="B Nazanin" w:hint="eastAsia"/>
          <w:rtl/>
        </w:rPr>
        <w:t>ر</w:t>
      </w:r>
      <w:r w:rsidRPr="002B1953">
        <w:rPr>
          <w:rFonts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شورا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پژوهش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/>
          <w:rtl/>
        </w:rPr>
        <w:t xml:space="preserve"> </w:t>
      </w:r>
      <w:r w:rsidRPr="002B1953">
        <w:rPr>
          <w:rFonts w:ascii="Calibri" w:eastAsia="Calibri" w:hAnsi="Calibri" w:cs="B Nazanin" w:hint="eastAsia"/>
          <w:rtl/>
        </w:rPr>
        <w:t>گروه</w:t>
      </w:r>
      <w:r w:rsidRPr="002B1953">
        <w:rPr>
          <w:rFonts w:ascii="Calibri" w:eastAsia="Calibri" w:hAnsi="Calibri" w:cs="B Nazanin"/>
          <w:rtl/>
        </w:rPr>
        <w:t xml:space="preserve">/مرکز </w:t>
      </w:r>
      <w:r w:rsidRPr="002B1953">
        <w:rPr>
          <w:rFonts w:ascii="Calibri" w:eastAsia="Calibri" w:hAnsi="Calibri" w:cs="B Nazanin" w:hint="eastAsia"/>
          <w:rtl/>
        </w:rPr>
        <w:t>تحق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ascii="Calibri" w:eastAsia="Calibri" w:hAnsi="Calibri" w:cs="B Nazanin" w:hint="eastAsia"/>
          <w:rtl/>
        </w:rPr>
        <w:t>قات</w:t>
      </w:r>
      <w:r w:rsidRPr="002B1953">
        <w:rPr>
          <w:rFonts w:ascii="Calibri" w:eastAsia="Calibri" w:hAnsi="Calibri" w:cs="B Nazanin" w:hint="cs"/>
          <w:rtl/>
        </w:rPr>
        <w:t>ی</w:t>
      </w:r>
      <w:r w:rsidRPr="002B1953">
        <w:rPr>
          <w:rFonts w:cs="B Nazanin" w:hint="eastAsia"/>
          <w:rtl/>
        </w:rPr>
        <w:t>،</w:t>
      </w:r>
      <w:r w:rsidRPr="002B1953">
        <w:rPr>
          <w:rFonts w:cs="B Nazanin"/>
          <w:rtl/>
        </w:rPr>
        <w:t xml:space="preserve"> شورا</w:t>
      </w:r>
      <w:r w:rsidRPr="002B1953">
        <w:rPr>
          <w:rFonts w:cs="B Nazanin" w:hint="cs"/>
          <w:rtl/>
        </w:rPr>
        <w:t>یی</w:t>
      </w:r>
      <w:r w:rsidRPr="002B1953">
        <w:rPr>
          <w:rFonts w:cs="B Nazanin"/>
          <w:rtl/>
        </w:rPr>
        <w:t xml:space="preserve"> است که </w:t>
      </w:r>
      <w:r w:rsidRPr="0049698F">
        <w:rPr>
          <w:rFonts w:cs="B Nazanin" w:hint="eastAsia"/>
          <w:rtl/>
        </w:rPr>
        <w:t>طرح</w:t>
      </w:r>
      <w:r>
        <w:rPr>
          <w:rFonts w:cs="B Nazanin" w:hint="cs"/>
          <w:rtl/>
        </w:rPr>
        <w:t>‌</w:t>
      </w:r>
      <w:r w:rsidRPr="0049698F">
        <w:rPr>
          <w:rFonts w:cs="B Nazanin" w:hint="eastAsia"/>
          <w:rtl/>
        </w:rPr>
        <w:t>نامه</w:t>
      </w:r>
      <w:r w:rsidRPr="0049698F">
        <w:rPr>
          <w:rFonts w:cs="B Nazanin" w:hint="eastAsia"/>
        </w:rPr>
        <w:t>‌</w:t>
      </w:r>
      <w:r w:rsidRPr="002B1953">
        <w:rPr>
          <w:rFonts w:cs="B Nazanin"/>
          <w:rtl/>
        </w:rPr>
        <w:t xml:space="preserve"> </w:t>
      </w:r>
      <w:r w:rsidRPr="00993C3A">
        <w:rPr>
          <w:rFonts w:cs="B Nazanin"/>
          <w:rtl/>
        </w:rPr>
        <w:t>پژوهش را برا</w:t>
      </w:r>
      <w:r w:rsidRPr="00993C3A">
        <w:rPr>
          <w:rFonts w:cs="B Nazanin" w:hint="cs"/>
          <w:rtl/>
        </w:rPr>
        <w:t>ی</w:t>
      </w:r>
      <w:r w:rsidRPr="00993C3A">
        <w:rPr>
          <w:rFonts w:cs="B Nazanin"/>
          <w:rtl/>
        </w:rPr>
        <w:t xml:space="preserve"> داور</w:t>
      </w:r>
      <w:r w:rsidRPr="00993C3A">
        <w:rPr>
          <w:rFonts w:cs="B Nazanin" w:hint="cs"/>
          <w:rtl/>
        </w:rPr>
        <w:t>ی</w:t>
      </w:r>
      <w:r w:rsidRPr="00993C3A">
        <w:rPr>
          <w:rFonts w:cs="B Nazanin"/>
          <w:rtl/>
        </w:rPr>
        <w:t xml:space="preserve"> </w:t>
      </w:r>
      <w:r w:rsidRPr="00993C3A">
        <w:rPr>
          <w:rFonts w:cs="B Nazanin" w:hint="eastAsia"/>
          <w:rtl/>
        </w:rPr>
        <w:t>همتا</w:t>
      </w:r>
      <w:r w:rsidRPr="00993C3A">
        <w:rPr>
          <w:rFonts w:cs="B Nazanin"/>
          <w:rtl/>
        </w:rPr>
        <w:t xml:space="preserve"> </w:t>
      </w:r>
      <w:r w:rsidRPr="00993C3A">
        <w:rPr>
          <w:rFonts w:cs="B Mitra"/>
        </w:rPr>
        <w:t>(Peer</w:t>
      </w:r>
      <w:r w:rsidRPr="00E2716E">
        <w:rPr>
          <w:rFonts w:cs="B Mitra"/>
        </w:rPr>
        <w:t xml:space="preserve"> Review</w:t>
      </w:r>
      <w:r w:rsidRPr="0049698F">
        <w:rPr>
          <w:rFonts w:cs="B Nazanin"/>
        </w:rPr>
        <w:t>)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ارسال </w:t>
      </w:r>
      <w:r w:rsidRPr="0049698F">
        <w:rPr>
          <w:rFonts w:cs="B Nazanin"/>
          <w:rtl/>
          <w:lang w:bidi="fa-IR"/>
        </w:rPr>
        <w:t>م</w:t>
      </w:r>
      <w:r w:rsidRPr="0049698F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کند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و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تاً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در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جلسه</w:t>
      </w:r>
      <w:r w:rsidRPr="0049698F">
        <w:rPr>
          <w:rFonts w:cs="B Nazanin" w:hint="eastAsia"/>
          <w:lang w:bidi="fa-IR"/>
        </w:rPr>
        <w:t>‌</w:t>
      </w:r>
      <w:r>
        <w:rPr>
          <w:rFonts w:cs="B Nazanin" w:hint="cs"/>
          <w:rtl/>
          <w:lang w:bidi="fa-IR"/>
        </w:rPr>
        <w:t>ا</w:t>
      </w:r>
      <w:r w:rsidRPr="0049698F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درباره‌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آن،</w:t>
      </w:r>
      <w:r w:rsidRPr="0049698F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</w:rPr>
        <w:t>بحث</w:t>
      </w:r>
      <w:r w:rsidRPr="002B1953">
        <w:rPr>
          <w:rFonts w:cs="B Nazanin"/>
          <w:rtl/>
        </w:rPr>
        <w:t xml:space="preserve"> علم</w:t>
      </w:r>
      <w:r w:rsidRPr="002B1953">
        <w:rPr>
          <w:rFonts w:cs="B Nazanin" w:hint="cs"/>
          <w:rtl/>
        </w:rPr>
        <w:t>ی</w:t>
      </w:r>
      <w:r w:rsidRPr="002B195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کرده </w:t>
      </w:r>
      <w:r w:rsidRPr="002B1953">
        <w:rPr>
          <w:rFonts w:cs="B Nazanin" w:hint="eastAsia"/>
          <w:rtl/>
        </w:rPr>
        <w:t>و</w:t>
      </w:r>
      <w:r w:rsidRPr="002B1953">
        <w:rPr>
          <w:rFonts w:cs="B Nazanin"/>
          <w:rtl/>
        </w:rPr>
        <w:t xml:space="preserve"> </w:t>
      </w:r>
      <w:r w:rsidRPr="0049698F">
        <w:rPr>
          <w:rFonts w:cs="B Nazanin" w:hint="eastAsia"/>
          <w:rtl/>
        </w:rPr>
        <w:t>طرح</w:t>
      </w:r>
      <w:r w:rsidRPr="0049698F">
        <w:rPr>
          <w:rFonts w:cs="B Nazanin"/>
          <w:rtl/>
        </w:rPr>
        <w:t xml:space="preserve"> را </w:t>
      </w:r>
      <w:r w:rsidRPr="002B1953">
        <w:rPr>
          <w:rFonts w:cs="B Nazanin" w:hint="eastAsia"/>
          <w:rtl/>
        </w:rPr>
        <w:t>تصو</w:t>
      </w:r>
      <w:r w:rsidRPr="002B1953">
        <w:rPr>
          <w:rFonts w:cs="B Nazanin" w:hint="cs"/>
          <w:rtl/>
        </w:rPr>
        <w:t>ی</w:t>
      </w:r>
      <w:r w:rsidRPr="002B1953">
        <w:rPr>
          <w:rFonts w:cs="B Nazanin" w:hint="eastAsia"/>
          <w:rtl/>
        </w:rPr>
        <w:t>ب</w:t>
      </w:r>
      <w:r>
        <w:rPr>
          <w:rFonts w:cs="B Nazanin" w:hint="cs"/>
          <w:rtl/>
        </w:rPr>
        <w:t>، لازم به اصلاح، یا</w:t>
      </w:r>
      <w:r w:rsidRPr="002B195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رد اعلام </w:t>
      </w:r>
      <w:r w:rsidRPr="0049698F">
        <w:rPr>
          <w:rFonts w:cs="B Nazanin" w:hint="eastAsia"/>
          <w:rtl/>
        </w:rPr>
        <w:t>م</w:t>
      </w:r>
      <w:r w:rsidRPr="0049698F">
        <w:rPr>
          <w:rFonts w:cs="B Nazanin" w:hint="cs"/>
          <w:rtl/>
        </w:rPr>
        <w:t>ی</w:t>
      </w:r>
      <w:r w:rsidRPr="0049698F">
        <w:rPr>
          <w:rFonts w:cs="B Nazanin" w:hint="eastAsia"/>
          <w:rtl/>
        </w:rPr>
        <w:t>‌کند</w:t>
      </w:r>
      <w:r w:rsidRPr="002B1953">
        <w:rPr>
          <w:rFonts w:cs="B Nazanin"/>
          <w:rtl/>
          <w:lang w:bidi="fa-IR"/>
        </w:rPr>
        <w:t>.</w:t>
      </w:r>
    </w:p>
  </w:footnote>
  <w:footnote w:id="2">
    <w:p w:rsidR="000276C1" w:rsidRPr="00C309A8" w:rsidRDefault="000276C1" w:rsidP="000276C1">
      <w:pPr>
        <w:pStyle w:val="FootnoteText"/>
        <w:jc w:val="both"/>
        <w:rPr>
          <w:rFonts w:cs="B Nazanin"/>
          <w:sz w:val="26"/>
          <w:rtl/>
          <w:lang w:bidi="fa-IR"/>
        </w:rPr>
      </w:pPr>
      <w:r w:rsidRPr="007C32E0">
        <w:rPr>
          <w:rStyle w:val="FootnoteReference"/>
          <w:rFonts w:ascii="B Mitra" w:hAnsi="B Mitra" w:cs="B Zar"/>
          <w:b/>
          <w:bCs/>
          <w:sz w:val="22"/>
          <w:szCs w:val="22"/>
        </w:rPr>
        <w:footnoteRef/>
      </w:r>
      <w:r w:rsidRPr="007C32E0">
        <w:rPr>
          <w:rFonts w:cs="B Zar"/>
          <w:b/>
          <w:bCs/>
          <w:sz w:val="22"/>
          <w:szCs w:val="22"/>
          <w:rtl/>
          <w:lang w:bidi="fa-IR"/>
        </w:rPr>
        <w:t>.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 xml:space="preserve">مجری مسئول طرح، </w:t>
      </w:r>
      <w:r w:rsidRPr="00C309A8">
        <w:rPr>
          <w:rFonts w:cs="B Nazanin" w:hint="eastAsia"/>
          <w:sz w:val="26"/>
          <w:rtl/>
          <w:lang w:bidi="fa-IR"/>
        </w:rPr>
        <w:t>فرد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</w:t>
      </w:r>
      <w:r w:rsidRPr="00C309A8">
        <w:rPr>
          <w:rFonts w:cs="B Nazanin"/>
          <w:sz w:val="26"/>
          <w:rtl/>
          <w:lang w:bidi="fa-IR"/>
        </w:rPr>
        <w:t xml:space="preserve"> است </w:t>
      </w:r>
      <w:r w:rsidRPr="00C309A8">
        <w:rPr>
          <w:rFonts w:cs="B Nazanin" w:hint="eastAsia"/>
          <w:sz w:val="26"/>
          <w:rtl/>
          <w:lang w:bidi="fa-IR"/>
        </w:rPr>
        <w:t>که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 در پژوهش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طراح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هدا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انجام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رعا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استانداردها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راهنماها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اخلاق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عهده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ثبت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درخواست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مجوز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آن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تعامل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 </w:t>
      </w:r>
      <w:r w:rsidRPr="00C309A8">
        <w:rPr>
          <w:rFonts w:cs="B Nazanin" w:hint="eastAsia"/>
          <w:sz w:val="26"/>
          <w:rtl/>
          <w:lang w:bidi="fa-IR"/>
        </w:rPr>
        <w:t>م</w:t>
      </w:r>
      <w:r w:rsidRPr="00C309A8">
        <w:rPr>
          <w:rFonts w:cs="B Nazanin" w:hint="cs"/>
          <w:sz w:val="26"/>
          <w:rtl/>
          <w:lang w:bidi="fa-IR"/>
        </w:rPr>
        <w:t>ی‏</w:t>
      </w:r>
      <w:r w:rsidRPr="00C309A8">
        <w:rPr>
          <w:rFonts w:cs="B Nazanin" w:hint="eastAsia"/>
          <w:sz w:val="26"/>
          <w:rtl/>
          <w:lang w:bidi="fa-IR"/>
        </w:rPr>
        <w:t>پذ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رد</w:t>
      </w:r>
      <w:r w:rsidRPr="00C309A8">
        <w:rPr>
          <w:rFonts w:cs="B Nazanin"/>
          <w:sz w:val="26"/>
          <w:rtl/>
          <w:lang w:bidi="fa-IR"/>
        </w:rPr>
        <w:t xml:space="preserve">. </w:t>
      </w:r>
      <w:r w:rsidRPr="00C309A8">
        <w:rPr>
          <w:rFonts w:cs="B Nazanin" w:hint="eastAsia"/>
          <w:sz w:val="26"/>
          <w:rtl/>
          <w:lang w:bidi="fa-IR"/>
        </w:rPr>
        <w:t>هرگاه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اصل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چند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باشند،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حت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>بر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فرض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تساو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حقوق،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کماکان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ک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شخص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از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آنان،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عنوان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طرح‏نامه‌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ارائه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شده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کارگروه</w:t>
      </w:r>
      <w:r w:rsidRPr="00C309A8">
        <w:rPr>
          <w:rFonts w:cs="B Nazanin"/>
          <w:sz w:val="26"/>
          <w:rtl/>
          <w:lang w:bidi="fa-IR"/>
        </w:rPr>
        <w:t>/کم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/>
          <w:sz w:val="26"/>
          <w:rtl/>
          <w:lang w:bidi="fa-IR"/>
        </w:rPr>
        <w:t xml:space="preserve"> اخلاق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>
        <w:rPr>
          <w:rFonts w:cs="B Nazanin" w:hint="cs"/>
          <w:sz w:val="26"/>
          <w:rtl/>
          <w:lang w:bidi="fa-IR"/>
        </w:rPr>
        <w:t>تعیین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معرف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شود</w:t>
      </w:r>
      <w:r w:rsidRPr="00C309A8">
        <w:rPr>
          <w:rFonts w:cs="B Nazanin"/>
          <w:sz w:val="26"/>
          <w:rtl/>
          <w:lang w:bidi="fa-IR"/>
        </w:rPr>
        <w:t xml:space="preserve">.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مذکور،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فقط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اخلاق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اجرا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براساس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مفاد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راهنما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حاضر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را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عهده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پروژه‏ها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دارا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چند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اصل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انتخاب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ک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نفر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عنوان</w:t>
      </w:r>
      <w:r w:rsidRPr="00C309A8">
        <w:rPr>
          <w:rFonts w:cs="B Nazanin"/>
          <w:sz w:val="26"/>
          <w:rtl/>
          <w:lang w:bidi="fa-IR"/>
        </w:rPr>
        <w:t xml:space="preserve"> «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مسئول»،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ه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چ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گونه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تأث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تغ</w:t>
      </w:r>
      <w:r w:rsidRPr="00C309A8">
        <w:rPr>
          <w:rFonts w:cs="B Nazanin" w:hint="cs"/>
          <w:sz w:val="26"/>
          <w:rtl/>
          <w:lang w:bidi="fa-IR"/>
        </w:rPr>
        <w:t>یی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حقوق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ماد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معنو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مجر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سا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افراد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ذ</w:t>
      </w:r>
      <w:r w:rsidRPr="00C309A8">
        <w:rPr>
          <w:rFonts w:cs="B Nazanin" w:hint="cs"/>
          <w:sz w:val="26"/>
          <w:rtl/>
          <w:lang w:bidi="fa-IR"/>
        </w:rPr>
        <w:t>ی‌</w:t>
      </w:r>
      <w:r w:rsidRPr="00C309A8">
        <w:rPr>
          <w:rFonts w:cs="B Nazanin" w:hint="eastAsia"/>
          <w:sz w:val="26"/>
          <w:rtl/>
          <w:lang w:bidi="fa-IR"/>
        </w:rPr>
        <w:t>ربط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جاد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نم</w:t>
      </w:r>
      <w:r w:rsidRPr="00C309A8">
        <w:rPr>
          <w:rFonts w:cs="B Nazanin" w:hint="cs"/>
          <w:sz w:val="26"/>
          <w:rtl/>
          <w:lang w:bidi="fa-IR"/>
        </w:rPr>
        <w:t>ی‏</w:t>
      </w:r>
      <w:r w:rsidRPr="00C309A8">
        <w:rPr>
          <w:rFonts w:cs="B Nazanin" w:hint="eastAsia"/>
          <w:sz w:val="26"/>
          <w:rtl/>
          <w:lang w:bidi="fa-IR"/>
        </w:rPr>
        <w:t>کند؛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نکه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ا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شان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صورت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مستند</w:t>
      </w:r>
      <w:r w:rsidRPr="00C309A8">
        <w:rPr>
          <w:rFonts w:cs="B Nazanin"/>
          <w:sz w:val="26"/>
          <w:rtl/>
          <w:lang w:bidi="fa-IR"/>
        </w:rPr>
        <w:t xml:space="preserve"> و </w:t>
      </w:r>
      <w:r w:rsidRPr="00C309A8">
        <w:rPr>
          <w:rFonts w:cs="B Nazanin" w:hint="eastAsia"/>
          <w:sz w:val="26"/>
          <w:rtl/>
          <w:lang w:bidi="fa-IR"/>
        </w:rPr>
        <w:t>قانون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در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ن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خود،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به</w:t>
      </w:r>
      <w:r w:rsidRPr="00C309A8">
        <w:rPr>
          <w:rFonts w:cs="B Nazanin" w:hint="cs"/>
          <w:sz w:val="26"/>
          <w:rtl/>
          <w:lang w:bidi="fa-IR"/>
        </w:rPr>
        <w:t>‌</w:t>
      </w:r>
      <w:r w:rsidRPr="00C309A8">
        <w:rPr>
          <w:rFonts w:cs="B Nazanin" w:hint="eastAsia"/>
          <w:sz w:val="26"/>
          <w:rtl/>
          <w:lang w:bidi="fa-IR"/>
        </w:rPr>
        <w:t>نحو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د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گر</w:t>
      </w:r>
      <w:r w:rsidRPr="00C309A8">
        <w:rPr>
          <w:rFonts w:cs="B Nazanin" w:hint="cs"/>
          <w:sz w:val="26"/>
          <w:rtl/>
          <w:lang w:bidi="fa-IR"/>
        </w:rPr>
        <w:t>ی</w:t>
      </w:r>
      <w:r w:rsidRPr="00C309A8">
        <w:rPr>
          <w:rFonts w:cs="B Nazanin" w:hint="eastAsia"/>
          <w:sz w:val="26"/>
          <w:rtl/>
          <w:lang w:bidi="fa-IR"/>
        </w:rPr>
        <w:t>،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توافق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کرده</w:t>
      </w:r>
      <w:r w:rsidRPr="00C309A8">
        <w:rPr>
          <w:rFonts w:cs="B Nazanin"/>
          <w:sz w:val="26"/>
          <w:rtl/>
          <w:lang w:bidi="fa-IR"/>
        </w:rPr>
        <w:t xml:space="preserve"> </w:t>
      </w:r>
      <w:r w:rsidRPr="00C309A8">
        <w:rPr>
          <w:rFonts w:cs="B Nazanin" w:hint="eastAsia"/>
          <w:sz w:val="26"/>
          <w:rtl/>
          <w:lang w:bidi="fa-IR"/>
        </w:rPr>
        <w:t>باشند</w:t>
      </w:r>
      <w:r w:rsidRPr="00C309A8">
        <w:rPr>
          <w:rFonts w:cs="B Nazanin"/>
          <w:sz w:val="26"/>
          <w:rtl/>
          <w:lang w:bidi="fa-IR"/>
        </w:rPr>
        <w:t>.</w:t>
      </w:r>
    </w:p>
  </w:footnote>
  <w:footnote w:id="3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2B1953">
        <w:rPr>
          <w:rFonts w:cs="B Nazanin"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در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شرا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ط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نظ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ازکارافتادن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س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ستم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تهو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ه</w:t>
      </w:r>
      <w:r>
        <w:rPr>
          <w:rFonts w:cs="B Nazanin" w:hint="cs"/>
          <w:rtl/>
          <w:lang w:bidi="fa-IR"/>
        </w:rPr>
        <w:t>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هوا</w:t>
      </w:r>
      <w:r w:rsidRPr="0049698F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محل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نگهدار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آزادشدن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قفس،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قطع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برق،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آتش</w:t>
      </w:r>
      <w:r>
        <w:rPr>
          <w:rFonts w:cs="B Nazanin" w:hint="cs"/>
          <w:rtl/>
          <w:lang w:bidi="fa-IR"/>
        </w:rPr>
        <w:t>‌</w:t>
      </w:r>
      <w:r w:rsidRPr="002B1953">
        <w:rPr>
          <w:rFonts w:cs="B Nazanin" w:hint="eastAsia"/>
          <w:rtl/>
          <w:lang w:bidi="fa-IR"/>
        </w:rPr>
        <w:t>سوز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و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نظا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</w:t>
      </w:r>
      <w:r w:rsidRPr="002B1953">
        <w:rPr>
          <w:rFonts w:cs="B Nazanin"/>
          <w:rtl/>
          <w:lang w:bidi="fa-IR"/>
        </w:rPr>
        <w:t xml:space="preserve"> آن</w:t>
      </w:r>
      <w:r>
        <w:rPr>
          <w:rFonts w:cs="B Nazanin" w:hint="cs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است</w:t>
      </w:r>
      <w:r w:rsidRPr="0049698F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با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ک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اعضا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م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پژوهش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تماس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فور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گرفته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شود</w:t>
      </w:r>
      <w:r w:rsidRPr="0049698F">
        <w:rPr>
          <w:rFonts w:cs="B Nazanin"/>
          <w:rtl/>
          <w:lang w:bidi="fa-IR"/>
        </w:rPr>
        <w:t>.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/>
          <w:rtl/>
          <w:lang w:bidi="fa-IR"/>
        </w:rPr>
        <w:t>ا</w:t>
      </w:r>
      <w:r w:rsidRPr="0049698F">
        <w:rPr>
          <w:rFonts w:cs="B Nazanin" w:hint="cs"/>
          <w:rtl/>
          <w:lang w:bidi="fa-IR"/>
        </w:rPr>
        <w:t>ی</w:t>
      </w:r>
      <w:r w:rsidRPr="0049698F">
        <w:rPr>
          <w:rFonts w:cs="B Nazanin" w:hint="eastAsia"/>
          <w:rtl/>
          <w:lang w:bidi="fa-IR"/>
        </w:rPr>
        <w:t>ن</w:t>
      </w:r>
      <w:r w:rsidRPr="0049698F">
        <w:rPr>
          <w:rFonts w:cs="B Nazanin"/>
          <w:rtl/>
          <w:lang w:bidi="fa-IR"/>
        </w:rPr>
        <w:t xml:space="preserve"> تماس،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طر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ق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اطلاعات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فرم</w:t>
      </w:r>
      <w:r w:rsidRPr="002B1953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حاضر،</w:t>
      </w:r>
      <w:r w:rsidRPr="0049698F">
        <w:rPr>
          <w:rFonts w:cs="B Nazanin"/>
          <w:rtl/>
          <w:lang w:bidi="fa-IR"/>
        </w:rPr>
        <w:t xml:space="preserve"> </w:t>
      </w:r>
      <w:r w:rsidRPr="0049698F">
        <w:rPr>
          <w:rFonts w:cs="B Nazanin" w:hint="eastAsia"/>
          <w:rtl/>
          <w:lang w:bidi="fa-IR"/>
        </w:rPr>
        <w:t>حاصل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خواهد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شد</w:t>
      </w:r>
      <w:r w:rsidRPr="002B1953">
        <w:rPr>
          <w:rFonts w:cs="B Nazanin"/>
          <w:rtl/>
          <w:lang w:bidi="fa-IR"/>
        </w:rPr>
        <w:t>.</w:t>
      </w:r>
    </w:p>
  </w:footnote>
  <w:footnote w:id="4">
    <w:p w:rsidR="000276C1" w:rsidRPr="00C309A8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>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>
        <w:rPr>
          <w:rFonts w:cs="B Nazanin"/>
          <w:b/>
          <w:bCs/>
          <w:sz w:val="22"/>
          <w:szCs w:val="22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مراکز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تکث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منظور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فرد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مورد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تأ</w:t>
      </w:r>
      <w:r w:rsidRPr="00C309A8">
        <w:rPr>
          <w:rFonts w:cs="B Nazanin" w:hint="cs"/>
          <w:rtl/>
          <w:lang w:bidi="fa-IR"/>
        </w:rPr>
        <w:t>یی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کارگروه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وزارت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اخلاق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پژوهش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وزارت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بهداشت،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درمان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پزشک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ترج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حاً،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دامپزشک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ذ</w:t>
      </w:r>
      <w:r w:rsidRPr="00C309A8">
        <w:rPr>
          <w:rFonts w:cs="B Nazanin" w:hint="cs"/>
          <w:rtl/>
          <w:lang w:bidi="fa-IR"/>
        </w:rPr>
        <w:t>ی‏</w:t>
      </w:r>
      <w:r w:rsidRPr="00C309A8">
        <w:rPr>
          <w:rFonts w:cs="B Nazanin" w:hint="eastAsia"/>
          <w:rtl/>
          <w:lang w:bidi="fa-IR"/>
        </w:rPr>
        <w:t>صلاح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«</w:t>
      </w:r>
      <w:r w:rsidRPr="00C309A8">
        <w:rPr>
          <w:rFonts w:cs="B Nazanin" w:hint="eastAsia"/>
          <w:rtl/>
          <w:lang w:bidi="fa-IR"/>
        </w:rPr>
        <w:t>راهنما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مراقبت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استفاده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امور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علم</w:t>
      </w:r>
      <w:r w:rsidRPr="00C309A8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»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آورده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موارد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امکان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کارگ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دامپزشک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وجود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ندارد،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فرد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دارا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تحص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لات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مرتبط،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د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آموزش‏ها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لازم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را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کسب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کند</w:t>
      </w:r>
      <w:r w:rsidRPr="00C309A8">
        <w:rPr>
          <w:rFonts w:cs="B Nazanin"/>
          <w:rtl/>
          <w:lang w:bidi="fa-IR"/>
        </w:rPr>
        <w:t xml:space="preserve">. </w:t>
      </w:r>
      <w:r w:rsidRPr="00C309A8">
        <w:rPr>
          <w:rFonts w:cs="B Nazanin" w:hint="eastAsia"/>
          <w:rtl/>
          <w:lang w:bidi="fa-IR"/>
        </w:rPr>
        <w:t>همه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ت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ها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اخلاق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در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رابطه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تکث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ر،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استفاده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ح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وانات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آزما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شگاه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که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با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«محل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ز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ک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»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و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شرا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نگهدار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مرتبط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 xml:space="preserve"> (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 w:hint="cs"/>
          <w:rtl/>
          <w:lang w:bidi="fa-IR"/>
        </w:rPr>
        <w:t>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جز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مسؤول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 w:hint="eastAsia"/>
          <w:rtl/>
          <w:lang w:bidi="fa-IR"/>
        </w:rPr>
        <w:t>ت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خاص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مربوط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به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پژوهشگران</w:t>
      </w:r>
      <w:r w:rsidRPr="00C309A8">
        <w:rPr>
          <w:rFonts w:cs="B Nazanin"/>
          <w:rtl/>
          <w:lang w:bidi="fa-IR"/>
        </w:rPr>
        <w:t>)</w:t>
      </w:r>
      <w:r w:rsidRPr="00C309A8">
        <w:rPr>
          <w:rFonts w:cs="B Nazanin" w:hint="eastAsia"/>
          <w:rtl/>
          <w:lang w:bidi="fa-IR"/>
        </w:rPr>
        <w:t>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بر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عهده</w:t>
      </w:r>
      <w:r w:rsidRPr="00C309A8">
        <w:rPr>
          <w:rFonts w:ascii="Cambria Math" w:hAnsi="Cambria Math" w:cs="Cambria Math"/>
          <w:lang w:bidi="fa-IR"/>
        </w:rPr>
        <w:t>‌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مسئول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فن</w:t>
      </w:r>
      <w:r w:rsidRPr="00C309A8">
        <w:rPr>
          <w:rFonts w:cs="B Nazanin" w:hint="cs"/>
          <w:rtl/>
          <w:lang w:bidi="fa-IR"/>
        </w:rPr>
        <w:t>ی</w:t>
      </w:r>
      <w:r w:rsidRPr="00C309A8">
        <w:rPr>
          <w:rFonts w:cs="B Nazanin"/>
          <w:rtl/>
          <w:lang w:bidi="fa-IR"/>
        </w:rPr>
        <w:t xml:space="preserve"> </w:t>
      </w:r>
      <w:r w:rsidRPr="00C309A8">
        <w:rPr>
          <w:rFonts w:cs="B Nazanin" w:hint="eastAsia"/>
          <w:rtl/>
          <w:lang w:bidi="fa-IR"/>
        </w:rPr>
        <w:t>است</w:t>
      </w:r>
      <w:r w:rsidRPr="00C309A8">
        <w:rPr>
          <w:rFonts w:cs="B Nazanin"/>
          <w:rtl/>
          <w:lang w:bidi="fa-IR"/>
        </w:rPr>
        <w:t>.</w:t>
      </w:r>
    </w:p>
  </w:footnote>
  <w:footnote w:id="5">
    <w:p w:rsidR="000276C1" w:rsidRPr="00C309A8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ascii="B Compset" w:eastAsia="Calibri" w:hAnsi="B Compset"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ascii="B Compset" w:eastAsia="Calibri" w:hAnsi="B Compset" w:cs="B Nazanin" w:hint="cs"/>
          <w:rtl/>
          <w:lang w:bidi="fa-IR"/>
        </w:rPr>
        <w:t xml:space="preserve"> </w:t>
      </w:r>
      <w:r w:rsidRPr="00C309A8">
        <w:rPr>
          <w:rFonts w:asciiTheme="minorHAnsi" w:eastAsia="Calibri" w:hAnsiTheme="minorHAnsi" w:cs="B Nazanin" w:hint="cs"/>
          <w:rtl/>
          <w:lang w:bidi="fa-IR"/>
        </w:rPr>
        <w:t>منظور از روش‏های جای</w:t>
      </w:r>
      <w:r w:rsidRPr="00C309A8">
        <w:rPr>
          <w:rFonts w:ascii="B Compset" w:eastAsia="Calibri" w:hAnsi="B Compset" w:cs="B Nazanin" w:hint="cs"/>
          <w:rtl/>
          <w:lang w:bidi="fa-IR"/>
        </w:rPr>
        <w:t>گزین مطلق، روش‌هایی است که در آن‌ها برای دستیابی به نتایج علمی معتبر، به هیچ نحو از حیوانات یا حتی سلول‏های آن</w:t>
      </w:r>
      <w:r>
        <w:rPr>
          <w:rFonts w:ascii="B Compset" w:eastAsia="Calibri" w:hAnsi="B Compset" w:cs="B Nazanin" w:hint="cs"/>
          <w:rtl/>
          <w:lang w:bidi="fa-IR"/>
        </w:rPr>
        <w:t>‌</w:t>
      </w:r>
      <w:r w:rsidRPr="00C309A8">
        <w:rPr>
          <w:rFonts w:ascii="B Compset" w:eastAsia="Calibri" w:hAnsi="B Compset" w:cs="B Nazanin" w:hint="cs"/>
          <w:rtl/>
          <w:lang w:bidi="fa-IR"/>
        </w:rPr>
        <w:t xml:space="preserve">ها استفاده نمی‏شود. </w:t>
      </w:r>
    </w:p>
  </w:footnote>
  <w:footnote w:id="6">
    <w:p w:rsidR="000276C1" w:rsidRDefault="000276C1" w:rsidP="000276C1">
      <w:pPr>
        <w:pStyle w:val="FootnoteText"/>
        <w:jc w:val="both"/>
        <w:rPr>
          <w:rtl/>
          <w:lang w:bidi="fa-IR"/>
        </w:rPr>
      </w:pPr>
      <w:r w:rsidRPr="007C32E0">
        <w:rPr>
          <w:rStyle w:val="FootnoteReference"/>
          <w:rFonts w:cs="B Nazanin"/>
          <w:b/>
          <w:bCs/>
          <w:sz w:val="22"/>
          <w:szCs w:val="22"/>
        </w:rPr>
        <w:footnoteRef/>
      </w:r>
      <w:r w:rsidRPr="007C32E0">
        <w:rPr>
          <w:rFonts w:cs="B Nazanin" w:hint="cs"/>
          <w:b/>
          <w:bCs/>
          <w:sz w:val="22"/>
          <w:szCs w:val="22"/>
          <w:rtl/>
        </w:rPr>
        <w:t>.</w:t>
      </w:r>
      <w:r w:rsidRPr="00C309A8">
        <w:rPr>
          <w:rFonts w:cs="B Nazanin"/>
          <w:rtl/>
        </w:rPr>
        <w:t xml:space="preserve"> </w:t>
      </w:r>
      <w:r w:rsidRPr="00C309A8">
        <w:rPr>
          <w:rFonts w:cs="B Nazanin" w:hint="cs"/>
          <w:rtl/>
          <w:lang w:bidi="fa-IR"/>
        </w:rPr>
        <w:t>منظور از روش</w:t>
      </w:r>
      <w:r>
        <w:rPr>
          <w:rFonts w:cs="B Nazanin" w:hint="cs"/>
          <w:rtl/>
          <w:lang w:bidi="fa-IR"/>
        </w:rPr>
        <w:t>‌</w:t>
      </w:r>
      <w:r w:rsidRPr="00C309A8">
        <w:rPr>
          <w:rFonts w:cs="B Nazanin" w:hint="cs"/>
          <w:rtl/>
          <w:lang w:bidi="fa-IR"/>
        </w:rPr>
        <w:t xml:space="preserve">های جایگزین نسبی، روش‏هایی است که </w:t>
      </w:r>
      <w:r w:rsidRPr="00C309A8">
        <w:rPr>
          <w:rFonts w:ascii="B Compset" w:eastAsia="Calibri" w:hAnsi="B Compset" w:cs="B Nazanin" w:hint="cs"/>
          <w:rtl/>
          <w:lang w:bidi="fa-IR"/>
        </w:rPr>
        <w:t xml:space="preserve">در بخش‏هایی از پژوهش، نیاز به استفاده از حیوانات را از بین برده یا روش‏هایی که </w:t>
      </w:r>
      <w:r w:rsidRPr="00C309A8">
        <w:rPr>
          <w:rFonts w:ascii="Tahoma" w:hAnsi="Tahoma" w:cs="B Nazanin" w:hint="cs"/>
          <w:rtl/>
          <w:lang w:bidi="fa-IR"/>
        </w:rPr>
        <w:t>موجب کاهش تعداد کل حیوانات مورد نیاز شده یا اینکه شرایط نگهداری و استفاده از حیوانات را به بهترین نحو ممکن ارتقاء می‏دهند.</w:t>
      </w:r>
    </w:p>
  </w:footnote>
  <w:footnote w:id="7">
    <w:p w:rsidR="000276C1" w:rsidRPr="002B1953" w:rsidRDefault="000276C1" w:rsidP="000276C1">
      <w:pPr>
        <w:pStyle w:val="FootnoteText"/>
        <w:jc w:val="lowKashida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>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>
        <w:rPr>
          <w:rFonts w:ascii="B Compset" w:hAnsi="B Compset" w:cs="B Nazanin"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منظور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از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«</w:t>
      </w:r>
      <w:r w:rsidRPr="0049698F">
        <w:rPr>
          <w:rFonts w:ascii="B Compset" w:eastAsia="Calibri" w:hAnsi="B Compset" w:cs="B Nazanin" w:hint="eastAsia"/>
          <w:rtl/>
        </w:rPr>
        <w:t>مطالعه‌</w:t>
      </w:r>
      <w:r w:rsidRPr="002B1953">
        <w:rPr>
          <w:rFonts w:ascii="B Compset" w:eastAsia="Calibri" w:hAnsi="B Compset" w:cs="B Nazanin"/>
          <w:rtl/>
        </w:rPr>
        <w:t xml:space="preserve"> مشابه</w:t>
      </w:r>
      <w:r w:rsidRPr="0049698F">
        <w:rPr>
          <w:rFonts w:ascii="B Compset" w:eastAsia="Calibri" w:hAnsi="B Compset" w:cs="B Nazanin"/>
          <w:rtl/>
        </w:rPr>
        <w:t>»</w:t>
      </w:r>
      <w:r w:rsidRPr="002B1953">
        <w:rPr>
          <w:rFonts w:ascii="B Compset" w:eastAsia="Calibri" w:hAnsi="B Compset" w:cs="B Nazanin"/>
          <w:rtl/>
        </w:rPr>
        <w:t xml:space="preserve"> در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نجا،</w:t>
      </w:r>
      <w:r w:rsidRPr="002B1953">
        <w:rPr>
          <w:rFonts w:ascii="B Compset" w:eastAsia="Calibri" w:hAnsi="B Compset" w:cs="B Nazanin"/>
          <w:rtl/>
        </w:rPr>
        <w:t xml:space="preserve"> </w:t>
      </w:r>
      <w:r>
        <w:rPr>
          <w:rFonts w:ascii="B Compset" w:eastAsia="Calibri" w:hAnsi="B Compset" w:cs="B Nazanin"/>
          <w:rtl/>
        </w:rPr>
        <w:t>هر گونه</w:t>
      </w:r>
      <w:r w:rsidRPr="002B1953">
        <w:rPr>
          <w:rFonts w:ascii="B Compset" w:eastAsia="Calibri" w:hAnsi="B Compset" w:cs="B Nazanin"/>
          <w:rtl/>
        </w:rPr>
        <w:t xml:space="preserve"> پژوهش‏ها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قبل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است که ممکن است در </w:t>
      </w:r>
      <w:r w:rsidRPr="0049698F">
        <w:rPr>
          <w:rFonts w:ascii="B Compset" w:eastAsia="Calibri" w:hAnsi="B Compset" w:cs="B Nazanin"/>
          <w:rtl/>
        </w:rPr>
        <w:t>بخش</w:t>
      </w:r>
      <w:r>
        <w:rPr>
          <w:rFonts w:ascii="B Compset" w:eastAsia="Calibri" w:hAnsi="B Compset" w:cs="B Nazanin" w:hint="cs"/>
          <w:rtl/>
        </w:rPr>
        <w:t>‌</w:t>
      </w:r>
      <w:r w:rsidRPr="0049698F">
        <w:rPr>
          <w:rFonts w:ascii="B Compset" w:eastAsia="Calibri" w:hAnsi="B Compset" w:cs="B Nazanin" w:hint="eastAsia"/>
          <w:rtl/>
        </w:rPr>
        <w:t>ها</w:t>
      </w:r>
      <w:r w:rsidRPr="0049698F">
        <w:rPr>
          <w:rFonts w:ascii="B Compset" w:eastAsia="Calibri" w:hAnsi="B Compset" w:cs="B Nazanin" w:hint="cs"/>
          <w:rtl/>
        </w:rPr>
        <w:t>یی</w:t>
      </w:r>
      <w:r w:rsidRPr="002B1953">
        <w:rPr>
          <w:rFonts w:ascii="B Compset" w:eastAsia="Calibri" w:hAnsi="B Compset" w:cs="B Nazanin"/>
          <w:rtl/>
        </w:rPr>
        <w:t xml:space="preserve"> با پژوهش حاضر شباهت داشته باشند. با توجه به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نکه</w:t>
      </w:r>
      <w:r w:rsidRPr="002B1953">
        <w:rPr>
          <w:rFonts w:ascii="B Compset" w:eastAsia="Calibri" w:hAnsi="B Compset" w:cs="B Nazanin"/>
          <w:rtl/>
        </w:rPr>
        <w:t xml:space="preserve"> تقر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باً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49698F">
        <w:rPr>
          <w:rFonts w:ascii="B Compset" w:eastAsia="Calibri" w:hAnsi="B Compset" w:cs="B Nazanin" w:hint="eastAsia"/>
          <w:rtl/>
        </w:rPr>
        <w:t>همه‌</w:t>
      </w:r>
      <w:r w:rsidRPr="0049698F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پژوهش‏ها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حال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حاضر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بشر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2B1953">
        <w:rPr>
          <w:rFonts w:ascii="B Compset" w:eastAsia="Calibri" w:hAnsi="B Compset" w:cs="B Nazanin"/>
          <w:rtl/>
        </w:rPr>
        <w:t xml:space="preserve"> تداوم </w:t>
      </w:r>
      <w:r w:rsidRPr="0049698F">
        <w:rPr>
          <w:rFonts w:ascii="B Compset" w:eastAsia="Calibri" w:hAnsi="B Compset" w:cs="B Nazanin"/>
          <w:rtl/>
        </w:rPr>
        <w:t>پژوهش</w:t>
      </w:r>
      <w:r>
        <w:rPr>
          <w:rFonts w:ascii="B Compset" w:eastAsia="Calibri" w:hAnsi="B Compset" w:cs="B Nazanin" w:hint="cs"/>
          <w:rtl/>
        </w:rPr>
        <w:t>‌</w:t>
      </w:r>
      <w:r w:rsidRPr="0049698F">
        <w:rPr>
          <w:rFonts w:ascii="B Compset" w:eastAsia="Calibri" w:hAnsi="B Compset" w:cs="B Nazanin" w:hint="eastAsia"/>
          <w:rtl/>
        </w:rPr>
        <w:t>ها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/>
          <w:rtl/>
        </w:rPr>
        <w:t xml:space="preserve"> </w:t>
      </w:r>
      <w:r w:rsidRPr="0049698F">
        <w:rPr>
          <w:rFonts w:ascii="B Compset" w:eastAsia="Calibri" w:hAnsi="B Compset" w:cs="B Nazanin" w:hint="eastAsia"/>
          <w:rtl/>
        </w:rPr>
        <w:t>پ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 w:hint="eastAsia"/>
          <w:rtl/>
        </w:rPr>
        <w:t>ش</w:t>
      </w:r>
      <w:r w:rsidRPr="0049698F">
        <w:rPr>
          <w:rFonts w:ascii="B Compset" w:eastAsia="Calibri" w:hAnsi="B Compset" w:cs="B Nazanin" w:hint="cs"/>
          <w:rtl/>
        </w:rPr>
        <w:t>ی</w:t>
      </w:r>
      <w:r w:rsidRPr="0049698F">
        <w:rPr>
          <w:rFonts w:ascii="B Compset" w:eastAsia="Calibri" w:hAnsi="B Compset" w:cs="B Nazanin" w:hint="eastAsia"/>
          <w:rtl/>
        </w:rPr>
        <w:t>ن</w:t>
      </w:r>
      <w:r>
        <w:rPr>
          <w:rFonts w:ascii="B Compset" w:eastAsia="Calibri" w:hAnsi="B Compset" w:cs="B Nazanin" w:hint="cs"/>
          <w:rtl/>
        </w:rPr>
        <w:t xml:space="preserve"> می‌باشند</w:t>
      </w:r>
      <w:r w:rsidRPr="002B1953">
        <w:rPr>
          <w:rFonts w:ascii="B Compset" w:eastAsia="Calibri" w:hAnsi="B Compset" w:cs="B Nazanin" w:hint="eastAsia"/>
          <w:rtl/>
        </w:rPr>
        <w:t>،</w:t>
      </w:r>
      <w:r w:rsidRPr="002B1953">
        <w:rPr>
          <w:rFonts w:ascii="B Compset" w:eastAsia="Calibri" w:hAnsi="B Compset" w:cs="B Nazanin"/>
          <w:rtl/>
        </w:rPr>
        <w:t xml:space="preserve"> </w:t>
      </w:r>
      <w:r>
        <w:rPr>
          <w:rFonts w:ascii="B Compset" w:eastAsia="Calibri" w:hAnsi="B Compset" w:cs="B Nazanin" w:hint="cs"/>
          <w:rtl/>
        </w:rPr>
        <w:t xml:space="preserve">لذا </w:t>
      </w:r>
      <w:r w:rsidRPr="002B1953">
        <w:rPr>
          <w:rFonts w:ascii="B Compset" w:eastAsia="Calibri" w:hAnsi="B Compset" w:cs="B Nazanin" w:hint="eastAsia"/>
          <w:rtl/>
        </w:rPr>
        <w:t>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ن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موضوع</w:t>
      </w:r>
      <w:r w:rsidRPr="0049698F">
        <w:rPr>
          <w:rFonts w:ascii="B Compset" w:eastAsia="Calibri" w:hAnsi="B Compset" w:cs="B Nazanin"/>
          <w:rtl/>
        </w:rPr>
        <w:t xml:space="preserve"> به</w:t>
      </w:r>
      <w:r>
        <w:rPr>
          <w:rFonts w:ascii="B Compset" w:eastAsia="Calibri" w:hAnsi="B Compset" w:cs="B Nazanin" w:hint="cs"/>
          <w:rtl/>
        </w:rPr>
        <w:t>‌</w:t>
      </w:r>
      <w:r w:rsidRPr="002B1953">
        <w:rPr>
          <w:rFonts w:ascii="B Compset" w:eastAsia="Calibri" w:hAnsi="B Compset" w:cs="B Nazanin" w:hint="eastAsia"/>
          <w:rtl/>
        </w:rPr>
        <w:t>طور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بالقوه</w:t>
      </w:r>
      <w:r w:rsidRPr="002B1953">
        <w:rPr>
          <w:rFonts w:ascii="B Compset" w:eastAsia="Calibri" w:hAnsi="B Compset" w:cs="B Nazanin"/>
          <w:rtl/>
        </w:rPr>
        <w:t xml:space="preserve">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راد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از نظر اخلاق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برا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پژوهش 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جاد</w:t>
      </w:r>
      <w:r w:rsidRPr="002B1953">
        <w:rPr>
          <w:rFonts w:ascii="B Compset" w:eastAsia="Calibri" w:hAnsi="B Compset" w:cs="B Nazanin"/>
          <w:rtl/>
        </w:rPr>
        <w:t xml:space="preserve"> نم</w:t>
      </w:r>
      <w:r w:rsidRPr="002B1953">
        <w:rPr>
          <w:rFonts w:ascii="B Compset" w:eastAsia="Calibri" w:hAnsi="B Compset" w:cs="B Nazanin" w:hint="cs"/>
          <w:rtl/>
        </w:rPr>
        <w:t>ی‏</w:t>
      </w:r>
      <w:r w:rsidRPr="0049698F">
        <w:rPr>
          <w:rFonts w:ascii="B Compset" w:eastAsia="Calibri" w:hAnsi="B Compset" w:cs="B Nazanin" w:hint="eastAsia"/>
          <w:rtl/>
        </w:rPr>
        <w:t>کند</w:t>
      </w:r>
      <w:r w:rsidRPr="002B1953">
        <w:rPr>
          <w:rFonts w:ascii="B Compset" w:eastAsia="Calibri" w:hAnsi="B Compset" w:cs="B Nazanin" w:hint="eastAsia"/>
          <w:rtl/>
        </w:rPr>
        <w:t>؛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مگر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آنکه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پژوهش</w:t>
      </w:r>
      <w:r w:rsidRPr="002B1953">
        <w:rPr>
          <w:rFonts w:ascii="B Compset" w:eastAsia="Calibri" w:hAnsi="B Compset" w:cs="B Nazanin"/>
          <w:rtl/>
        </w:rPr>
        <w:t xml:space="preserve"> </w:t>
      </w:r>
      <w:r w:rsidRPr="002B1953">
        <w:rPr>
          <w:rFonts w:ascii="B Compset" w:eastAsia="Calibri" w:hAnsi="B Compset" w:cs="B Nazanin" w:hint="eastAsia"/>
          <w:rtl/>
        </w:rPr>
        <w:t>حاضر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49698F">
        <w:rPr>
          <w:rFonts w:ascii="B Compset" w:eastAsia="Calibri" w:hAnsi="B Compset" w:cs="B Nazanin"/>
          <w:rtl/>
        </w:rPr>
        <w:t xml:space="preserve"> آن</w:t>
      </w:r>
      <w:r w:rsidRPr="0049698F">
        <w:rPr>
          <w:rFonts w:ascii="B Compset" w:eastAsia="Calibri" w:hAnsi="B Compset" w:cs="B Nazanin" w:hint="eastAsia"/>
          <w:rtl/>
        </w:rPr>
        <w:t>چنان</w:t>
      </w:r>
      <w:r w:rsidRPr="002B1953">
        <w:rPr>
          <w:rFonts w:ascii="B Compset" w:eastAsia="Calibri" w:hAnsi="B Compset" w:cs="B Nazanin"/>
          <w:rtl/>
        </w:rPr>
        <w:t xml:space="preserve"> مشابه پژوهش قبل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باشد که انجام آن</w:t>
      </w:r>
      <w:r w:rsidRPr="0049698F">
        <w:rPr>
          <w:rFonts w:ascii="B Compset" w:eastAsia="Calibri" w:hAnsi="B Compset" w:cs="B Nazanin" w:hint="eastAsia"/>
          <w:rtl/>
        </w:rPr>
        <w:t>،</w:t>
      </w:r>
      <w:r w:rsidRPr="0049698F">
        <w:rPr>
          <w:rFonts w:ascii="B Compset" w:eastAsia="Calibri" w:hAnsi="B Compset" w:cs="B Nazanin"/>
          <w:rtl/>
        </w:rPr>
        <w:t xml:space="preserve"> اطلاعات</w:t>
      </w:r>
      <w:r w:rsidRPr="0049698F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جد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د</w:t>
      </w:r>
      <w:r w:rsidRPr="002B1953">
        <w:rPr>
          <w:rFonts w:ascii="B Compset" w:eastAsia="Calibri" w:hAnsi="B Compset" w:cs="B Nazanin"/>
          <w:rtl/>
        </w:rPr>
        <w:t xml:space="preserve"> و با</w:t>
      </w:r>
      <w:r w:rsidRPr="002B1953">
        <w:rPr>
          <w:rFonts w:ascii="B Compset" w:eastAsia="Calibri" w:hAnsi="B Compset" w:cs="B Nazanin" w:hint="eastAsia"/>
          <w:rtl/>
        </w:rPr>
        <w:t>ارزش</w:t>
      </w:r>
      <w:r w:rsidRPr="002B1953">
        <w:rPr>
          <w:rFonts w:ascii="B Compset" w:eastAsia="Calibri" w:hAnsi="B Compset" w:cs="B Nazanin"/>
          <w:rtl/>
        </w:rPr>
        <w:t xml:space="preserve"> به دانش فعل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/>
          <w:rtl/>
        </w:rPr>
        <w:t xml:space="preserve"> بشر ن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فزا</w:t>
      </w:r>
      <w:r w:rsidRPr="002B1953">
        <w:rPr>
          <w:rFonts w:ascii="B Compset" w:eastAsia="Calibri" w:hAnsi="B Compset" w:cs="B Nazanin" w:hint="cs"/>
          <w:rtl/>
        </w:rPr>
        <w:t>ی</w:t>
      </w:r>
      <w:r w:rsidRPr="002B1953">
        <w:rPr>
          <w:rFonts w:ascii="B Compset" w:eastAsia="Calibri" w:hAnsi="B Compset" w:cs="B Nazanin" w:hint="eastAsia"/>
          <w:rtl/>
        </w:rPr>
        <w:t>د</w:t>
      </w:r>
      <w:r w:rsidRPr="002B1953">
        <w:rPr>
          <w:rFonts w:ascii="B Compset" w:eastAsia="Calibri" w:hAnsi="B Compset" w:cs="B Nazanin"/>
          <w:rtl/>
        </w:rPr>
        <w:t>.</w:t>
      </w:r>
    </w:p>
  </w:footnote>
  <w:footnote w:id="8">
    <w:p w:rsidR="000276C1" w:rsidRPr="00E2716E" w:rsidRDefault="000276C1" w:rsidP="000276C1">
      <w:pPr>
        <w:pStyle w:val="FootnoteText"/>
        <w:jc w:val="right"/>
        <w:rPr>
          <w:rFonts w:cs="B Mitra"/>
          <w:lang w:bidi="fa-IR"/>
        </w:rPr>
      </w:pPr>
      <w:r w:rsidRPr="002B1953">
        <w:rPr>
          <w:rStyle w:val="FootnoteReference"/>
        </w:rPr>
        <w:footnoteRef/>
      </w:r>
      <w:r>
        <w:rPr>
          <w:rFonts w:cs="B Mitra"/>
        </w:rPr>
        <w:t>. Animal Fa</w:t>
      </w:r>
      <w:r w:rsidRPr="00566730">
        <w:rPr>
          <w:rFonts w:cs="B Mitra"/>
        </w:rPr>
        <w:t>cility Biosafety Level</w:t>
      </w:r>
      <w:r>
        <w:rPr>
          <w:rFonts w:cs="B Mitra"/>
          <w:lang w:bidi="fa-IR"/>
        </w:rPr>
        <w:tab/>
      </w:r>
    </w:p>
  </w:footnote>
  <w:footnote w:id="9">
    <w:p w:rsidR="000276C1" w:rsidRPr="002B1953" w:rsidRDefault="000276C1" w:rsidP="000276C1">
      <w:pPr>
        <w:pStyle w:val="FootnoteText"/>
        <w:jc w:val="both"/>
        <w:rPr>
          <w:rFonts w:cs="B Nazanin"/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2B1953">
        <w:rPr>
          <w:rFonts w:cs="B Nazanin"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کاهش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ش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از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تعداد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ز</w:t>
      </w:r>
      <w:r w:rsidRPr="002B1953">
        <w:rPr>
          <w:rFonts w:cs="B Nazanin"/>
          <w:rtl/>
          <w:lang w:bidi="fa-IR"/>
        </w:rPr>
        <w:t xml:space="preserve"> ممکن است اقدام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غ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راخلاق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تلق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شود؛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چراکه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با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تول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د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داده‏ها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/>
          <w:rtl/>
          <w:lang w:bidi="fa-IR"/>
        </w:rPr>
        <w:t xml:space="preserve"> </w:t>
      </w:r>
      <w:r w:rsidRPr="002B1953">
        <w:rPr>
          <w:rFonts w:cs="B Nazanin" w:hint="eastAsia"/>
          <w:rtl/>
          <w:lang w:bidi="fa-IR"/>
        </w:rPr>
        <w:t>نامعتبر</w:t>
      </w:r>
      <w:r w:rsidRPr="0049698F">
        <w:rPr>
          <w:rFonts w:cs="B Nazanin" w:hint="eastAsia"/>
          <w:rtl/>
          <w:lang w:bidi="fa-IR"/>
        </w:rPr>
        <w:t>،</w:t>
      </w:r>
      <w:r w:rsidRPr="002B1953">
        <w:rPr>
          <w:rFonts w:cs="B Nazanin"/>
          <w:rtl/>
          <w:lang w:bidi="fa-IR"/>
        </w:rPr>
        <w:t xml:space="preserve"> موجب هدر</w:t>
      </w:r>
      <w:r w:rsidRPr="002B1953">
        <w:rPr>
          <w:rFonts w:cs="B Nazanin" w:hint="eastAsia"/>
          <w:rtl/>
          <w:lang w:bidi="fa-IR"/>
        </w:rPr>
        <w:t>رفتن</w:t>
      </w:r>
      <w:r w:rsidRPr="002B1953">
        <w:rPr>
          <w:rFonts w:cs="B Nazanin"/>
          <w:rtl/>
          <w:lang w:bidi="fa-IR"/>
        </w:rPr>
        <w:t xml:space="preserve"> منابع و آس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ب</w:t>
      </w:r>
      <w:r w:rsidRPr="002B1953">
        <w:rPr>
          <w:rFonts w:cs="B Nazanin"/>
          <w:rtl/>
          <w:lang w:bidi="fa-IR"/>
        </w:rPr>
        <w:t xml:space="preserve"> ب</w:t>
      </w:r>
      <w:r w:rsidRPr="002B1953">
        <w:rPr>
          <w:rFonts w:cs="B Nazanin" w:hint="cs"/>
          <w:rtl/>
          <w:lang w:bidi="fa-IR"/>
        </w:rPr>
        <w:t>ی‏</w:t>
      </w:r>
      <w:r w:rsidRPr="002B1953">
        <w:rPr>
          <w:rFonts w:cs="B Nazanin" w:hint="eastAsia"/>
          <w:rtl/>
          <w:lang w:bidi="fa-IR"/>
        </w:rPr>
        <w:t>فا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ده</w:t>
      </w:r>
      <w:r w:rsidRPr="002B1953">
        <w:rPr>
          <w:rFonts w:cs="B Nazanin"/>
          <w:rtl/>
          <w:lang w:bidi="fa-IR"/>
        </w:rPr>
        <w:t xml:space="preserve"> به همان تعداد اندک ح</w:t>
      </w:r>
      <w:r w:rsidRPr="002B1953">
        <w:rPr>
          <w:rFonts w:cs="B Nazanin" w:hint="cs"/>
          <w:rtl/>
          <w:lang w:bidi="fa-IR"/>
        </w:rPr>
        <w:t>ی</w:t>
      </w:r>
      <w:r w:rsidRPr="002B1953">
        <w:rPr>
          <w:rFonts w:cs="B Nazanin" w:hint="eastAsia"/>
          <w:rtl/>
          <w:lang w:bidi="fa-IR"/>
        </w:rPr>
        <w:t>وانات</w:t>
      </w:r>
      <w:r w:rsidRPr="002B1953">
        <w:rPr>
          <w:rFonts w:cs="B Nazanin"/>
          <w:rtl/>
          <w:lang w:bidi="fa-IR"/>
        </w:rPr>
        <w:t xml:space="preserve"> استفاده شده، خواهد </w:t>
      </w:r>
      <w:r w:rsidRPr="0049698F">
        <w:rPr>
          <w:rFonts w:cs="B Nazanin" w:hint="eastAsia"/>
          <w:rtl/>
          <w:lang w:bidi="fa-IR"/>
        </w:rPr>
        <w:t>شد</w:t>
      </w:r>
      <w:r w:rsidRPr="002B1953">
        <w:rPr>
          <w:rFonts w:cs="B Nazanin"/>
          <w:rtl/>
          <w:lang w:bidi="fa-IR"/>
        </w:rPr>
        <w:t xml:space="preserve">. </w:t>
      </w:r>
    </w:p>
  </w:footnote>
  <w:footnote w:id="10">
    <w:p w:rsidR="000276C1" w:rsidRPr="00E2716E" w:rsidRDefault="000276C1" w:rsidP="000276C1">
      <w:pPr>
        <w:pStyle w:val="FootnoteText"/>
        <w:jc w:val="right"/>
        <w:rPr>
          <w:rFonts w:cs="B Mitra"/>
          <w:lang w:bidi="fa-IR"/>
        </w:rPr>
      </w:pPr>
      <w:r w:rsidRPr="002B1953">
        <w:rPr>
          <w:rStyle w:val="FootnoteReference"/>
        </w:rPr>
        <w:footnoteRef/>
      </w:r>
      <w:r>
        <w:rPr>
          <w:rFonts w:cs="B Mitra"/>
        </w:rPr>
        <w:t>.</w:t>
      </w:r>
      <w:r w:rsidRPr="00E2716E">
        <w:rPr>
          <w:rFonts w:cs="B Mitra"/>
        </w:rPr>
        <w:t xml:space="preserve"> </w:t>
      </w:r>
      <w:r w:rsidRPr="00E2716E">
        <w:rPr>
          <w:rFonts w:cs="B Mitra"/>
          <w:lang w:bidi="fa-IR"/>
        </w:rPr>
        <w:t xml:space="preserve">Neuromuscular </w:t>
      </w:r>
      <w:r>
        <w:rPr>
          <w:rFonts w:cs="B Mitra"/>
          <w:lang w:bidi="fa-IR"/>
        </w:rPr>
        <w:t>B</w:t>
      </w:r>
      <w:r w:rsidRPr="00E2716E">
        <w:rPr>
          <w:rFonts w:cs="B Mitra"/>
          <w:lang w:bidi="fa-IR"/>
        </w:rPr>
        <w:t xml:space="preserve">locking </w:t>
      </w:r>
      <w:r>
        <w:rPr>
          <w:rFonts w:cs="B Mitra"/>
          <w:lang w:bidi="fa-IR"/>
        </w:rPr>
        <w:t>A</w:t>
      </w:r>
      <w:r w:rsidRPr="00E2716E">
        <w:rPr>
          <w:rFonts w:cs="B Mitra"/>
          <w:lang w:bidi="fa-IR"/>
        </w:rPr>
        <w:t>gent</w:t>
      </w:r>
    </w:p>
  </w:footnote>
  <w:footnote w:id="11">
    <w:p w:rsidR="000276C1" w:rsidRPr="00B83012" w:rsidRDefault="000276C1" w:rsidP="000276C1">
      <w:pPr>
        <w:pStyle w:val="FootnoteText"/>
        <w:jc w:val="lowKashida"/>
        <w:rPr>
          <w:rFonts w:cs="B Nazanin"/>
          <w:rtl/>
          <w:lang w:bidi="fa-IR"/>
        </w:rPr>
      </w:pPr>
      <w:r w:rsidRPr="007C32E0">
        <w:rPr>
          <w:rFonts w:cs="B Nazanin"/>
          <w:b/>
          <w:bCs/>
          <w:sz w:val="22"/>
          <w:szCs w:val="22"/>
        </w:rPr>
        <w:t xml:space="preserve"> .</w:t>
      </w: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/>
          <w:b/>
          <w:bCs/>
          <w:sz w:val="22"/>
          <w:szCs w:val="22"/>
        </w:rPr>
        <w:t xml:space="preserve"> </w:t>
      </w:r>
      <w:r w:rsidRPr="00B83012">
        <w:rPr>
          <w:rFonts w:cs="B Nazanin" w:hint="cs"/>
          <w:rtl/>
          <w:lang w:bidi="fa-IR"/>
        </w:rPr>
        <w:t xml:space="preserve">برای </w:t>
      </w:r>
      <w:r w:rsidRPr="0053262B">
        <w:rPr>
          <w:rFonts w:cs="B Nazanin" w:hint="eastAsia"/>
          <w:rtl/>
          <w:lang w:bidi="fa-IR"/>
        </w:rPr>
        <w:t>محاسبه</w:t>
      </w:r>
      <w:r>
        <w:rPr>
          <w:rFonts w:cs="B Nazanin" w:hint="cs"/>
          <w:rtl/>
          <w:lang w:bidi="fa-IR"/>
        </w:rPr>
        <w:t>‌</w:t>
      </w:r>
      <w:r w:rsidRPr="00B83012">
        <w:rPr>
          <w:rFonts w:cs="B Nazanin" w:hint="cs"/>
          <w:rtl/>
          <w:lang w:bidi="fa-IR"/>
        </w:rPr>
        <w:t xml:space="preserve"> حداکثر حجم تجویز</w:t>
      </w:r>
      <w:r>
        <w:rPr>
          <w:rFonts w:cs="B Nazanin" w:hint="cs"/>
          <w:rtl/>
          <w:lang w:bidi="fa-IR"/>
        </w:rPr>
        <w:t xml:space="preserve"> می توانید</w:t>
      </w:r>
      <w:r w:rsidRPr="00B8301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متوسط </w:t>
      </w:r>
      <w:r w:rsidRPr="00B83012">
        <w:rPr>
          <w:rFonts w:cs="B Nazanin" w:hint="cs"/>
          <w:rtl/>
          <w:lang w:bidi="fa-IR"/>
        </w:rPr>
        <w:t xml:space="preserve">وزن سنگین‏ترین حیوان مورد استفاده در پروژه را در نظر </w:t>
      </w:r>
      <w:r>
        <w:rPr>
          <w:rFonts w:cs="B Nazanin" w:hint="cs"/>
          <w:rtl/>
          <w:lang w:bidi="fa-IR"/>
        </w:rPr>
        <w:t>بگیرید</w:t>
      </w:r>
      <w:r w:rsidRPr="0053262B">
        <w:rPr>
          <w:rFonts w:cs="B Nazanin"/>
          <w:rtl/>
          <w:lang w:bidi="fa-IR"/>
        </w:rPr>
        <w:t xml:space="preserve"> </w:t>
      </w:r>
      <w:r w:rsidRPr="00B83012">
        <w:rPr>
          <w:rFonts w:cs="B Nazanin" w:hint="cs"/>
          <w:rtl/>
          <w:lang w:bidi="fa-IR"/>
        </w:rPr>
        <w:t>و براساس آن</w:t>
      </w:r>
      <w:r>
        <w:rPr>
          <w:rFonts w:cs="B Nazanin" w:hint="cs"/>
          <w:rtl/>
          <w:lang w:bidi="fa-IR"/>
        </w:rPr>
        <w:t>،</w:t>
      </w:r>
      <w:r w:rsidRPr="00B83012">
        <w:rPr>
          <w:rFonts w:cs="B Nazanin" w:hint="cs"/>
          <w:rtl/>
          <w:lang w:bidi="fa-IR"/>
        </w:rPr>
        <w:t xml:space="preserve"> میزان حجم دارو را محاسبه </w:t>
      </w:r>
      <w:r>
        <w:rPr>
          <w:rFonts w:cs="B Nazanin" w:hint="cs"/>
          <w:rtl/>
          <w:lang w:bidi="fa-IR"/>
        </w:rPr>
        <w:t>کنید</w:t>
      </w:r>
      <w:r w:rsidRPr="00B83012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توجه داشته باشید</w:t>
      </w:r>
      <w:r w:rsidRPr="0053262B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که از نظر اخلاقی، حجم تجویز برای هرگونه حیوانی و هر روش تزریق (زیرجلدی، عضلانی و نظایر آن) دارای یک مقدار «حداکثر مجاز» است که از کتب و مقالات مربوطه قابل دسترس است. </w:t>
      </w:r>
      <w:r w:rsidRPr="00B83012">
        <w:rPr>
          <w:rFonts w:cs="B Nazanin" w:hint="cs"/>
          <w:rtl/>
          <w:lang w:bidi="fa-IR"/>
        </w:rPr>
        <w:t>حداکثر حجم تجویز</w:t>
      </w:r>
      <w:r>
        <w:rPr>
          <w:rFonts w:cs="B Nazanin" w:hint="cs"/>
          <w:rtl/>
          <w:lang w:bidi="fa-IR"/>
        </w:rPr>
        <w:t xml:space="preserve"> در هر حالت نباید از مقدار «حداکثر مجاز» تجاوز کند. </w:t>
      </w:r>
    </w:p>
  </w:footnote>
  <w:footnote w:id="12">
    <w:p w:rsidR="000276C1" w:rsidRPr="00E2716E" w:rsidRDefault="000276C1" w:rsidP="000276C1">
      <w:pPr>
        <w:pStyle w:val="FootnoteText"/>
        <w:jc w:val="both"/>
        <w:rPr>
          <w:rFonts w:cs="B Mitra"/>
          <w:rtl/>
          <w:lang w:bidi="fa-IR"/>
        </w:rPr>
      </w:pPr>
      <w:r w:rsidRPr="007C32E0">
        <w:rPr>
          <w:rFonts w:cs="B Mitra"/>
          <w:b/>
          <w:bCs/>
          <w:sz w:val="22"/>
          <w:szCs w:val="22"/>
          <w:lang w:bidi="fa-IR"/>
        </w:rPr>
        <w:t>.</w:t>
      </w:r>
      <w:r w:rsidRPr="007C32E0">
        <w:rPr>
          <w:rStyle w:val="FootnoteReference"/>
          <w:rFonts w:ascii="B Mitra" w:hAnsi="B Mitra" w:cs="B Mitra"/>
          <w:b/>
          <w:bCs/>
          <w:sz w:val="22"/>
          <w:szCs w:val="22"/>
        </w:rPr>
        <w:footnoteRef/>
      </w:r>
      <w:r w:rsidRPr="00E2716E">
        <w:rPr>
          <w:rFonts w:cs="B Mitra" w:hint="cs"/>
          <w:rtl/>
          <w:lang w:bidi="fa-IR"/>
        </w:rPr>
        <w:t xml:space="preserve"> برای اندازه</w:t>
      </w:r>
      <w:r>
        <w:rPr>
          <w:rFonts w:cs="B Mitra" w:hint="cs"/>
          <w:rtl/>
          <w:lang w:bidi="fa-IR"/>
        </w:rPr>
        <w:t>‌</w:t>
      </w:r>
      <w:r w:rsidRPr="00E2716E">
        <w:rPr>
          <w:rFonts w:cs="B Mitra" w:hint="cs"/>
          <w:rtl/>
          <w:lang w:bidi="fa-IR"/>
        </w:rPr>
        <w:t xml:space="preserve">گیری میزان نور یا </w:t>
      </w:r>
      <w:r>
        <w:rPr>
          <w:rFonts w:cs="B Mitra" w:hint="cs"/>
          <w:rtl/>
          <w:lang w:bidi="fa-IR"/>
        </w:rPr>
        <w:t>صدا</w:t>
      </w:r>
      <w:r w:rsidRPr="00E2716E">
        <w:rPr>
          <w:rFonts w:cs="B Mitra" w:hint="cs"/>
          <w:rtl/>
          <w:lang w:bidi="fa-IR"/>
        </w:rPr>
        <w:t xml:space="preserve"> می‏توان از نرم</w:t>
      </w:r>
      <w:r>
        <w:rPr>
          <w:rFonts w:cs="B Mitra" w:hint="cs"/>
          <w:rtl/>
          <w:lang w:bidi="fa-IR"/>
        </w:rPr>
        <w:t>‌</w:t>
      </w:r>
      <w:r w:rsidRPr="00E2716E">
        <w:rPr>
          <w:rFonts w:cs="B Mitra" w:hint="cs"/>
          <w:rtl/>
          <w:lang w:bidi="fa-IR"/>
        </w:rPr>
        <w:t xml:space="preserve">افزارهای </w:t>
      </w:r>
      <w:r>
        <w:rPr>
          <w:rFonts w:cs="B Mitra" w:hint="cs"/>
          <w:rtl/>
          <w:lang w:bidi="fa-IR"/>
        </w:rPr>
        <w:t xml:space="preserve">قابل </w:t>
      </w:r>
      <w:r w:rsidRPr="00E2716E">
        <w:rPr>
          <w:rFonts w:cs="B Mitra" w:hint="cs"/>
          <w:rtl/>
          <w:lang w:bidi="fa-IR"/>
        </w:rPr>
        <w:t>نصب بر روی تلفن همراه یا در حالت اید</w:t>
      </w:r>
      <w:r>
        <w:rPr>
          <w:rFonts w:cs="B Mitra" w:hint="cs"/>
          <w:rtl/>
          <w:lang w:bidi="fa-IR"/>
        </w:rPr>
        <w:t>ه‌ا</w:t>
      </w:r>
      <w:r w:rsidRPr="00E2716E">
        <w:rPr>
          <w:rFonts w:cs="B Mitra" w:hint="cs"/>
          <w:rtl/>
          <w:lang w:bidi="fa-IR"/>
        </w:rPr>
        <w:t>ل</w:t>
      </w:r>
      <w:r>
        <w:rPr>
          <w:rFonts w:cs="B Mitra" w:hint="cs"/>
          <w:rtl/>
          <w:lang w:bidi="fa-IR"/>
        </w:rPr>
        <w:t>،</w:t>
      </w:r>
      <w:r w:rsidRPr="00E2716E">
        <w:rPr>
          <w:rFonts w:cs="B Mitra" w:hint="cs"/>
          <w:rtl/>
          <w:lang w:bidi="fa-IR"/>
        </w:rPr>
        <w:t xml:space="preserve"> از همکاری کارشناس بهداشت محیط بهره برد.</w:t>
      </w:r>
    </w:p>
  </w:footnote>
  <w:footnote w:id="13">
    <w:p w:rsidR="000276C1" w:rsidRDefault="000276C1" w:rsidP="000276C1">
      <w:pPr>
        <w:pStyle w:val="FootnoteText"/>
        <w:jc w:val="both"/>
        <w:rPr>
          <w:rtl/>
          <w:lang w:bidi="fa-IR"/>
        </w:rPr>
      </w:pPr>
      <w:r w:rsidRPr="007C32E0">
        <w:rPr>
          <w:rStyle w:val="FootnoteReference"/>
          <w:rFonts w:ascii="B Mitra" w:hAnsi="B Mitra" w:cs="B Nazanin"/>
          <w:b/>
          <w:bCs/>
          <w:sz w:val="22"/>
          <w:szCs w:val="22"/>
        </w:rPr>
        <w:footnoteRef/>
      </w:r>
      <w:r w:rsidRPr="007C32E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172B73">
        <w:rPr>
          <w:rFonts w:cs="B Nazanin" w:hint="cs"/>
          <w:rtl/>
          <w:lang w:bidi="fa-IR"/>
        </w:rPr>
        <w:t>غنی</w:t>
      </w:r>
      <w:r>
        <w:rPr>
          <w:rFonts w:cs="B Nazanin" w:hint="cs"/>
          <w:rtl/>
          <w:lang w:bidi="fa-IR"/>
        </w:rPr>
        <w:t>‌</w:t>
      </w:r>
      <w:r w:rsidRPr="00172B73">
        <w:rPr>
          <w:rFonts w:cs="B Nazanin" w:hint="cs"/>
          <w:rtl/>
          <w:lang w:bidi="fa-IR"/>
        </w:rPr>
        <w:t>سازی محیطی</w:t>
      </w:r>
      <w:r w:rsidRPr="00355B7F">
        <w:rPr>
          <w:lang w:bidi="fa-IR"/>
        </w:rPr>
        <w:t xml:space="preserve"> (</w:t>
      </w:r>
      <w:r w:rsidRPr="0049698F">
        <w:rPr>
          <w:lang w:bidi="fa-IR"/>
        </w:rPr>
        <w:t>Environmental enrichment</w:t>
      </w:r>
      <w:r>
        <w:rPr>
          <w:rFonts w:asciiTheme="majorBidi" w:hAnsiTheme="majorBidi" w:cs="B Nazanin"/>
          <w:lang w:bidi="fa-IR"/>
        </w:rPr>
        <w:t>)</w:t>
      </w:r>
      <w:r>
        <w:rPr>
          <w:rFonts w:cs="B Nazanin"/>
          <w:lang w:bidi="fa-IR"/>
        </w:rPr>
        <w:t xml:space="preserve"> </w:t>
      </w:r>
      <w:r w:rsidRPr="00172B73">
        <w:rPr>
          <w:rFonts w:cs="B Nazanin" w:hint="cs"/>
          <w:rtl/>
          <w:lang w:bidi="fa-IR"/>
        </w:rPr>
        <w:t xml:space="preserve">یعنی </w:t>
      </w:r>
      <w:r w:rsidRPr="00172B73">
        <w:rPr>
          <w:rFonts w:cs="B Nazanin" w:hint="cs"/>
          <w:sz w:val="25"/>
          <w:rtl/>
        </w:rPr>
        <w:t>محیط</w:t>
      </w:r>
      <w:r w:rsidRPr="00451459">
        <w:rPr>
          <w:rFonts w:cs="B Nazanin" w:hint="cs"/>
          <w:sz w:val="25"/>
          <w:rtl/>
        </w:rPr>
        <w:t xml:space="preserve"> زندگی </w:t>
      </w:r>
      <w:r>
        <w:rPr>
          <w:rFonts w:cs="B Nazanin" w:hint="cs"/>
          <w:sz w:val="25"/>
          <w:rtl/>
        </w:rPr>
        <w:t>همه</w:t>
      </w:r>
      <w:r w:rsidRPr="00451459">
        <w:rPr>
          <w:rFonts w:cs="B Nazanin" w:hint="cs"/>
          <w:sz w:val="25"/>
          <w:rtl/>
        </w:rPr>
        <w:t xml:space="preserve"> حیوانات</w:t>
      </w:r>
      <w:r>
        <w:rPr>
          <w:rFonts w:cs="B Nazanin" w:hint="cs"/>
          <w:sz w:val="25"/>
          <w:rtl/>
        </w:rPr>
        <w:t xml:space="preserve">، </w:t>
      </w:r>
      <w:r w:rsidRPr="00451459">
        <w:rPr>
          <w:rFonts w:cs="B Nazanin" w:hint="cs"/>
          <w:sz w:val="25"/>
          <w:rtl/>
        </w:rPr>
        <w:t>حتی آن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هایی که به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صورت گروهی نگهداری می‏شوند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نباید صرفاً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محیط</w:t>
      </w:r>
      <w:r>
        <w:rPr>
          <w:rFonts w:cs="B Nazanin" w:hint="cs"/>
          <w:sz w:val="25"/>
          <w:rtl/>
        </w:rPr>
        <w:t>ی</w:t>
      </w:r>
      <w:r w:rsidRPr="00451459">
        <w:rPr>
          <w:rFonts w:cs="B Nazanin" w:hint="cs"/>
          <w:sz w:val="25"/>
          <w:rtl/>
        </w:rPr>
        <w:t xml:space="preserve"> خالی و ساده باشد؛ بلکه حتماً لازم است از روش</w:t>
      </w:r>
      <w:r>
        <w:rPr>
          <w:rFonts w:cs="B Nazanin" w:hint="cs"/>
          <w:sz w:val="25"/>
          <w:rtl/>
        </w:rPr>
        <w:t>‌</w:t>
      </w:r>
      <w:r w:rsidRPr="00451459">
        <w:rPr>
          <w:rFonts w:cs="B Nazanin" w:hint="cs"/>
          <w:sz w:val="25"/>
          <w:rtl/>
        </w:rPr>
        <w:t>های غنی‌سازی محیط برای پیشگیری از بروز اختلال در سلامت جسمی و رفتاری حیوانات</w:t>
      </w:r>
      <w:r>
        <w:rPr>
          <w:rFonts w:cs="B Nazanin" w:hint="cs"/>
          <w:sz w:val="25"/>
          <w:rtl/>
        </w:rPr>
        <w:t xml:space="preserve">، </w:t>
      </w:r>
      <w:r w:rsidRPr="00451459">
        <w:rPr>
          <w:rFonts w:cs="B Nazanin" w:hint="cs"/>
          <w:sz w:val="25"/>
          <w:rtl/>
        </w:rPr>
        <w:t>ب</w:t>
      </w:r>
      <w:r>
        <w:rPr>
          <w:rFonts w:cs="B Nazanin" w:hint="cs"/>
          <w:sz w:val="25"/>
          <w:rtl/>
        </w:rPr>
        <w:t>ه‌</w:t>
      </w:r>
      <w:r w:rsidRPr="00451459">
        <w:rPr>
          <w:rFonts w:cs="B Nazanin" w:hint="cs"/>
          <w:sz w:val="25"/>
          <w:rtl/>
        </w:rPr>
        <w:t>ویژه پیشگیری از رفتارهای استرئوتایپی ناشی از اسارات</w:t>
      </w:r>
      <w:r>
        <w:rPr>
          <w:rFonts w:cs="B Nazanin" w:hint="cs"/>
          <w:sz w:val="25"/>
          <w:rtl/>
        </w:rPr>
        <w:t>،</w:t>
      </w:r>
      <w:r w:rsidRPr="00451459">
        <w:rPr>
          <w:rFonts w:cs="B Nazanin" w:hint="cs"/>
          <w:sz w:val="25"/>
          <w:rtl/>
        </w:rPr>
        <w:t xml:space="preserve"> استفاده شود</w:t>
      </w:r>
      <w:r>
        <w:rPr>
          <w:rFonts w:cs="B Nazanin" w:hint="cs"/>
          <w:sz w:val="25"/>
          <w:rtl/>
        </w:rPr>
        <w:t>.</w:t>
      </w:r>
      <w:r w:rsidRPr="00451459">
        <w:rPr>
          <w:rFonts w:cs="B Nazanin" w:hint="cs"/>
          <w:sz w:val="25"/>
          <w:rtl/>
        </w:rPr>
        <w:t xml:space="preserve"> </w:t>
      </w:r>
      <w:r w:rsidRPr="00451459">
        <w:rPr>
          <w:rFonts w:cs="B Nazanin" w:hint="cs"/>
          <w:sz w:val="25"/>
          <w:rtl/>
          <w:lang w:val="en-GB"/>
        </w:rPr>
        <w:t>این امر</w:t>
      </w:r>
      <w:r>
        <w:rPr>
          <w:rFonts w:cs="B Nazanin" w:hint="cs"/>
          <w:sz w:val="25"/>
          <w:rtl/>
          <w:lang w:val="en-GB"/>
        </w:rPr>
        <w:t>،</w:t>
      </w:r>
      <w:r w:rsidRPr="00451459">
        <w:rPr>
          <w:rFonts w:cs="B Nazanin" w:hint="cs"/>
          <w:sz w:val="25"/>
          <w:rtl/>
          <w:lang w:val="en-GB"/>
        </w:rPr>
        <w:t xml:space="preserve"> ب</w:t>
      </w:r>
      <w:r>
        <w:rPr>
          <w:rFonts w:cs="B Nazanin" w:hint="cs"/>
          <w:sz w:val="25"/>
          <w:rtl/>
          <w:lang w:val="en-GB"/>
        </w:rPr>
        <w:t>ه‌</w:t>
      </w:r>
      <w:r w:rsidRPr="00451459">
        <w:rPr>
          <w:rFonts w:cs="B Nazanin" w:hint="cs"/>
          <w:sz w:val="25"/>
          <w:rtl/>
          <w:lang w:val="en-GB"/>
        </w:rPr>
        <w:t>ویژه در</w:t>
      </w:r>
      <w:r>
        <w:rPr>
          <w:rFonts w:cs="B Nazanin" w:hint="cs"/>
          <w:sz w:val="25"/>
          <w:rtl/>
          <w:lang w:val="en-GB"/>
        </w:rPr>
        <w:t>باره</w:t>
      </w:r>
      <w:r w:rsidRPr="00451459">
        <w:rPr>
          <w:rFonts w:cs="B Nazanin" w:hint="cs"/>
          <w:sz w:val="25"/>
          <w:rtl/>
          <w:lang w:val="en-GB"/>
        </w:rPr>
        <w:t xml:space="preserve"> حیوانات</w:t>
      </w:r>
      <w:r>
        <w:rPr>
          <w:rFonts w:cs="B Nazanin" w:hint="cs"/>
          <w:sz w:val="25"/>
          <w:rtl/>
          <w:lang w:val="en-GB"/>
        </w:rPr>
        <w:t xml:space="preserve">ی که </w:t>
      </w:r>
      <w:r w:rsidRPr="00451459">
        <w:rPr>
          <w:rFonts w:cs="B Nazanin" w:hint="cs"/>
          <w:sz w:val="25"/>
          <w:rtl/>
          <w:lang w:val="en-GB"/>
        </w:rPr>
        <w:t>دارای تکامل بیشتر سیستم عصبی</w:t>
      </w:r>
      <w:r>
        <w:rPr>
          <w:rFonts w:cs="B Nazanin" w:hint="cs"/>
          <w:sz w:val="25"/>
          <w:rtl/>
          <w:lang w:val="en-GB"/>
        </w:rPr>
        <w:t>‌ هستند،</w:t>
      </w:r>
      <w:r w:rsidRPr="00451459">
        <w:rPr>
          <w:rFonts w:cs="B Nazanin" w:hint="cs"/>
          <w:sz w:val="25"/>
          <w:rtl/>
          <w:lang w:val="en-GB"/>
        </w:rPr>
        <w:t xml:space="preserve"> واجد اهمیت بسیار زیاد است.</w:t>
      </w:r>
      <w:r w:rsidRPr="00451459">
        <w:rPr>
          <w:rFonts w:cs="B Nazanin" w:hint="cs"/>
          <w:sz w:val="25"/>
          <w:rtl/>
        </w:rPr>
        <w:t xml:space="preserve"> </w:t>
      </w:r>
      <w:r>
        <w:rPr>
          <w:rFonts w:cs="B Nazanin" w:hint="cs"/>
          <w:sz w:val="25"/>
          <w:rtl/>
        </w:rPr>
        <w:t>اغلب روش‌های غنی‏سازی محیطی، با صرف هزینه‌ بسیار اندک قابل اجرا می‌باشند و در‌عینِ‌حال، تأثیری بسزا بر کیفیت علمی/اخلاقی پژوهش خواهند داشت</w:t>
      </w:r>
      <w:r w:rsidRPr="00451459">
        <w:rPr>
          <w:rFonts w:cs="B Nazanin" w:hint="cs"/>
          <w:sz w:val="25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0" w:rsidRDefault="00256649">
    <w:pPr>
      <w:pStyle w:val="Header"/>
      <w:rPr>
        <w:rtl/>
        <w:lang w:bidi="fa-IR"/>
      </w:rPr>
    </w:pPr>
    <w:r>
      <w:rPr>
        <w:noProof/>
        <w:rtl/>
        <w:lang w:eastAsia="en-US"/>
      </w:rPr>
      <mc:AlternateContent>
        <mc:Choice Requires="wps">
          <w:drawing>
            <wp:anchor distT="91440" distB="13716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80860" cy="640080"/>
              <wp:effectExtent l="1085850" t="533400" r="0" b="762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80860" cy="64008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ffectLst>
                        <a:outerShdw blurRad="63500" dist="1114131" dir="12253665" algn="ctr" rotWithShape="0">
                          <a:srgbClr val="E36C0A">
                            <a:alpha val="7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40" w:rsidRDefault="00DA5240" w:rsidP="004A7EBE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561FE2" w:rsidRPr="00A4655B" w:rsidRDefault="00561FE2" w:rsidP="00561FE2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راهنما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مراقبت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و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استفاده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از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ح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وانات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آزما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شگاه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در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امور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علم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 در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جمهوری</w:t>
                          </w:r>
                          <w:r w:rsidRPr="00A4655B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اسلامی</w:t>
                          </w:r>
                          <w:r w:rsidRPr="00A4655B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ایران</w:t>
                          </w:r>
                          <w:r w:rsidR="001C37F9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C37F9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- 1399</w:t>
                          </w:r>
                        </w:p>
                        <w:p w:rsidR="00561FE2" w:rsidRPr="00645DD9" w:rsidRDefault="00561FE2" w:rsidP="004A7EBE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457200" tIns="0" rIns="13716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1.8pt;height:50.4pt;flip:x;z-index:251660288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" o:allowincell="f" fillcolor="#9bbb59" stroked="f">
              <v:shadow on="t" color="#e36c0a" opacity="49150f" offset="-80pt,-36pt"/>
              <v:textbox inset="36pt,0,10.8pt,0">
                <w:txbxContent>
                  <w:p w:rsidR="00DA5240" w:rsidRDefault="00DA5240" w:rsidP="004A7EBE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12"/>
                        <w:szCs w:val="12"/>
                      </w:rPr>
                    </w:pPr>
                  </w:p>
                  <w:p w:rsidR="00561FE2" w:rsidRPr="00A4655B" w:rsidRDefault="00561FE2" w:rsidP="00561FE2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</w:pP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راهنما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مراقبت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و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استفاده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از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ح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وانات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آزما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شگاه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در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امور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علم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 در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جمهوری</w:t>
                    </w:r>
                    <w:r w:rsidRPr="00A4655B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اسلامی</w:t>
                    </w:r>
                    <w:r w:rsidRPr="00A4655B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ایران</w:t>
                    </w:r>
                    <w:r w:rsidR="001C37F9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C37F9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- 1399</w:t>
                    </w:r>
                  </w:p>
                  <w:p w:rsidR="00561FE2" w:rsidRPr="00645DD9" w:rsidRDefault="00561FE2" w:rsidP="004A7EBE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DA5240" w:rsidRDefault="00DA5240">
    <w:pPr>
      <w:pStyle w:val="Header"/>
      <w:rPr>
        <w:rtl/>
        <w:lang w:bidi="fa-IR"/>
      </w:rPr>
    </w:pPr>
  </w:p>
  <w:p w:rsidR="00DA5240" w:rsidRDefault="00DA5240">
    <w:pPr>
      <w:pStyle w:val="Header"/>
      <w:rPr>
        <w:rtl/>
        <w:lang w:bidi="fa-IR"/>
      </w:rPr>
    </w:pPr>
  </w:p>
  <w:p w:rsidR="00DA5240" w:rsidRDefault="00DA5240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C81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502B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EAC25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66C7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24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30B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566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90C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2A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E8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E46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51685"/>
    <w:multiLevelType w:val="hybridMultilevel"/>
    <w:tmpl w:val="9AEAAB30"/>
    <w:lvl w:ilvl="0" w:tplc="7986A7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4FB38EB"/>
    <w:multiLevelType w:val="hybridMultilevel"/>
    <w:tmpl w:val="BCD4A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A0024"/>
    <w:multiLevelType w:val="multilevel"/>
    <w:tmpl w:val="0FEAFB22"/>
    <w:styleLink w:val="StyleNumberedLatinLotusComplexTimesNewRoman13ptBe"/>
    <w:lvl w:ilvl="0">
      <w:start w:val="1"/>
      <w:numFmt w:val="decimal"/>
      <w:lvlText w:val="%1-"/>
      <w:lvlJc w:val="left"/>
      <w:pPr>
        <w:ind w:left="644" w:hanging="360"/>
      </w:pPr>
      <w:rPr>
        <w:rFonts w:ascii="Lotus" w:hAnsi="Lotus"/>
        <w:i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38745F9"/>
    <w:multiLevelType w:val="hybridMultilevel"/>
    <w:tmpl w:val="7A2C4EF0"/>
    <w:lvl w:ilvl="0" w:tplc="B1AA41F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912A71"/>
    <w:multiLevelType w:val="hybridMultilevel"/>
    <w:tmpl w:val="D4B4AD1C"/>
    <w:lvl w:ilvl="0" w:tplc="BA1C399A">
      <w:start w:val="1"/>
      <w:numFmt w:val="decimal"/>
      <w:lvlText w:val="%1-"/>
      <w:lvlJc w:val="left"/>
      <w:pPr>
        <w:ind w:left="464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6">
    <w:nsid w:val="1D4A61F4"/>
    <w:multiLevelType w:val="hybridMultilevel"/>
    <w:tmpl w:val="14869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C4147"/>
    <w:multiLevelType w:val="hybridMultilevel"/>
    <w:tmpl w:val="E37EF3DA"/>
    <w:lvl w:ilvl="0" w:tplc="18ACFE7E">
      <w:start w:val="3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B Nazanin" w:hint="default"/>
      </w:rPr>
    </w:lvl>
    <w:lvl w:ilvl="1" w:tplc="0C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2326304E"/>
    <w:multiLevelType w:val="hybridMultilevel"/>
    <w:tmpl w:val="2D768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64C69"/>
    <w:multiLevelType w:val="hybridMultilevel"/>
    <w:tmpl w:val="9696797E"/>
    <w:lvl w:ilvl="0" w:tplc="8BA6DE7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b/>
        <w:bCs/>
      </w:rPr>
    </w:lvl>
    <w:lvl w:ilvl="1" w:tplc="478E6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E2AB6"/>
    <w:multiLevelType w:val="hybridMultilevel"/>
    <w:tmpl w:val="1A78B750"/>
    <w:lvl w:ilvl="0" w:tplc="FFE6DE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26F1E"/>
    <w:multiLevelType w:val="hybridMultilevel"/>
    <w:tmpl w:val="2C8C599A"/>
    <w:lvl w:ilvl="0" w:tplc="02A23C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b/>
        <w:bCs/>
      </w:rPr>
    </w:lvl>
    <w:lvl w:ilvl="1" w:tplc="EB76C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B5244"/>
    <w:multiLevelType w:val="multilevel"/>
    <w:tmpl w:val="E3245C84"/>
    <w:styleLink w:val="--"/>
    <w:lvl w:ilvl="0">
      <w:start w:val="1"/>
      <w:numFmt w:val="decimal"/>
      <w:lvlText w:val="تبصره %1-"/>
      <w:lvlJc w:val="left"/>
      <w:pPr>
        <w:ind w:left="789" w:hanging="360"/>
      </w:pPr>
      <w:rPr>
        <w:rFonts w:ascii="B Mitra" w:hAnsi="B Mitra" w:cs="B Mitra" w:hint="cs"/>
        <w:spacing w:val="0"/>
        <w:w w:val="100"/>
        <w:kern w:val="0"/>
        <w:position w:val="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90B8E"/>
    <w:multiLevelType w:val="hybridMultilevel"/>
    <w:tmpl w:val="DA5C8CEA"/>
    <w:lvl w:ilvl="0" w:tplc="939C2ECE">
      <w:numFmt w:val="bullet"/>
      <w:lvlText w:val="-"/>
      <w:lvlJc w:val="left"/>
      <w:pPr>
        <w:ind w:left="1080" w:hanging="360"/>
      </w:pPr>
      <w:rPr>
        <w:rFonts w:ascii="Calibri" w:eastAsia="Calibri" w:hAnsi="Calibri" w:cs="B Compset" w:hint="default"/>
        <w:b/>
        <w:bCs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E2EF6"/>
    <w:multiLevelType w:val="hybridMultilevel"/>
    <w:tmpl w:val="88F0FD42"/>
    <w:lvl w:ilvl="0" w:tplc="CF7A15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D303A"/>
    <w:multiLevelType w:val="hybridMultilevel"/>
    <w:tmpl w:val="1A046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651DF"/>
    <w:multiLevelType w:val="hybridMultilevel"/>
    <w:tmpl w:val="CCC2A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923C2"/>
    <w:multiLevelType w:val="hybridMultilevel"/>
    <w:tmpl w:val="D6F87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247B5"/>
    <w:multiLevelType w:val="hybridMultilevel"/>
    <w:tmpl w:val="98964E6E"/>
    <w:lvl w:ilvl="0" w:tplc="D7346DD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47CAB"/>
    <w:multiLevelType w:val="hybridMultilevel"/>
    <w:tmpl w:val="E6307DAC"/>
    <w:lvl w:ilvl="0" w:tplc="50C8908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E0F28"/>
    <w:multiLevelType w:val="hybridMultilevel"/>
    <w:tmpl w:val="575E1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D4F32"/>
    <w:multiLevelType w:val="hybridMultilevel"/>
    <w:tmpl w:val="76867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002CA"/>
    <w:multiLevelType w:val="hybridMultilevel"/>
    <w:tmpl w:val="A8E4B976"/>
    <w:lvl w:ilvl="0" w:tplc="1E2A8B46">
      <w:start w:val="3"/>
      <w:numFmt w:val="bullet"/>
      <w:lvlText w:val="-"/>
      <w:lvlJc w:val="left"/>
      <w:pPr>
        <w:ind w:left="1080" w:hanging="360"/>
      </w:pPr>
      <w:rPr>
        <w:rFonts w:ascii="B Nazanin" w:eastAsia="Times New Roman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B8389C"/>
    <w:multiLevelType w:val="hybridMultilevel"/>
    <w:tmpl w:val="8C1A5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14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30"/>
  </w:num>
  <w:num w:numId="21">
    <w:abstractNumId w:val="15"/>
  </w:num>
  <w:num w:numId="22">
    <w:abstractNumId w:val="16"/>
  </w:num>
  <w:num w:numId="23">
    <w:abstractNumId w:val="27"/>
  </w:num>
  <w:num w:numId="24">
    <w:abstractNumId w:val="32"/>
  </w:num>
  <w:num w:numId="25">
    <w:abstractNumId w:val="12"/>
  </w:num>
  <w:num w:numId="26">
    <w:abstractNumId w:val="34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11"/>
  </w:num>
  <w:num w:numId="32">
    <w:abstractNumId w:val="18"/>
  </w:num>
  <w:num w:numId="33">
    <w:abstractNumId w:val="19"/>
  </w:num>
  <w:num w:numId="34">
    <w:abstractNumId w:val="21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trackRevisions/>
  <w:documentProtection w:edit="trackedChanges" w:enforcement="1" w:cryptProviderType="rsaAES" w:cryptAlgorithmClass="hash" w:cryptAlgorithmType="typeAny" w:cryptAlgorithmSid="14" w:cryptSpinCount="100000" w:hash="MiCzHoi28+sbjeGsW0RbAZzuooNqk2Y8tNDVj/ijVSKfMke7ZVdhODmezJ+/t6t80ZN9iDyy8LEA/RCC7Q7OLA==" w:salt="UlvlCjVTNw/BGO5C/o/rfQ==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F"/>
    <w:rsid w:val="00004655"/>
    <w:rsid w:val="00007318"/>
    <w:rsid w:val="00013DE0"/>
    <w:rsid w:val="00014AEF"/>
    <w:rsid w:val="00015652"/>
    <w:rsid w:val="00017E5A"/>
    <w:rsid w:val="000276C1"/>
    <w:rsid w:val="0003164D"/>
    <w:rsid w:val="00036B26"/>
    <w:rsid w:val="0004407A"/>
    <w:rsid w:val="000612AE"/>
    <w:rsid w:val="00062463"/>
    <w:rsid w:val="000640E4"/>
    <w:rsid w:val="00071B6C"/>
    <w:rsid w:val="00073CA4"/>
    <w:rsid w:val="0007412C"/>
    <w:rsid w:val="00074BB7"/>
    <w:rsid w:val="00076668"/>
    <w:rsid w:val="00076B60"/>
    <w:rsid w:val="00080D2C"/>
    <w:rsid w:val="00081569"/>
    <w:rsid w:val="00084018"/>
    <w:rsid w:val="000A30A3"/>
    <w:rsid w:val="000A6C46"/>
    <w:rsid w:val="000A6D85"/>
    <w:rsid w:val="000B0749"/>
    <w:rsid w:val="000B22C2"/>
    <w:rsid w:val="000C3E9B"/>
    <w:rsid w:val="000C6EDB"/>
    <w:rsid w:val="000C7A3D"/>
    <w:rsid w:val="000D071A"/>
    <w:rsid w:val="000D0EDC"/>
    <w:rsid w:val="000D101F"/>
    <w:rsid w:val="000D51BB"/>
    <w:rsid w:val="000D623F"/>
    <w:rsid w:val="000E0C8B"/>
    <w:rsid w:val="000E6DB4"/>
    <w:rsid w:val="000F2839"/>
    <w:rsid w:val="000F5282"/>
    <w:rsid w:val="000F5327"/>
    <w:rsid w:val="000F71EE"/>
    <w:rsid w:val="00101BB4"/>
    <w:rsid w:val="001030FA"/>
    <w:rsid w:val="001055C8"/>
    <w:rsid w:val="001125D3"/>
    <w:rsid w:val="001125EE"/>
    <w:rsid w:val="0011443E"/>
    <w:rsid w:val="00117849"/>
    <w:rsid w:val="00120578"/>
    <w:rsid w:val="00123DF4"/>
    <w:rsid w:val="001261C4"/>
    <w:rsid w:val="0013148E"/>
    <w:rsid w:val="00137D33"/>
    <w:rsid w:val="00140871"/>
    <w:rsid w:val="00140F5A"/>
    <w:rsid w:val="001436D3"/>
    <w:rsid w:val="00143F3A"/>
    <w:rsid w:val="001526D0"/>
    <w:rsid w:val="001529B9"/>
    <w:rsid w:val="00153922"/>
    <w:rsid w:val="00154D1B"/>
    <w:rsid w:val="00155863"/>
    <w:rsid w:val="001614C4"/>
    <w:rsid w:val="00162119"/>
    <w:rsid w:val="00165314"/>
    <w:rsid w:val="00171C02"/>
    <w:rsid w:val="00171E10"/>
    <w:rsid w:val="00177457"/>
    <w:rsid w:val="001776D9"/>
    <w:rsid w:val="00182484"/>
    <w:rsid w:val="00185DAE"/>
    <w:rsid w:val="001864F7"/>
    <w:rsid w:val="00192FDD"/>
    <w:rsid w:val="00194C4C"/>
    <w:rsid w:val="001953AB"/>
    <w:rsid w:val="00196033"/>
    <w:rsid w:val="001A39C5"/>
    <w:rsid w:val="001A55AC"/>
    <w:rsid w:val="001B32D3"/>
    <w:rsid w:val="001B5468"/>
    <w:rsid w:val="001B7930"/>
    <w:rsid w:val="001C1648"/>
    <w:rsid w:val="001C37F9"/>
    <w:rsid w:val="001C3CAA"/>
    <w:rsid w:val="001C4103"/>
    <w:rsid w:val="001C6544"/>
    <w:rsid w:val="001C6D0B"/>
    <w:rsid w:val="001D196B"/>
    <w:rsid w:val="001D221A"/>
    <w:rsid w:val="001D3669"/>
    <w:rsid w:val="001E2921"/>
    <w:rsid w:val="001E35DD"/>
    <w:rsid w:val="001E3D72"/>
    <w:rsid w:val="001E7437"/>
    <w:rsid w:val="001F196A"/>
    <w:rsid w:val="001F677F"/>
    <w:rsid w:val="001F701D"/>
    <w:rsid w:val="00200D59"/>
    <w:rsid w:val="002031E4"/>
    <w:rsid w:val="00203497"/>
    <w:rsid w:val="0020413F"/>
    <w:rsid w:val="002063B5"/>
    <w:rsid w:val="002076BB"/>
    <w:rsid w:val="00207C9E"/>
    <w:rsid w:val="00217657"/>
    <w:rsid w:val="002179B5"/>
    <w:rsid w:val="002261C7"/>
    <w:rsid w:val="00230636"/>
    <w:rsid w:val="0023120C"/>
    <w:rsid w:val="002313EF"/>
    <w:rsid w:val="002345CC"/>
    <w:rsid w:val="002351A2"/>
    <w:rsid w:val="00236414"/>
    <w:rsid w:val="00241531"/>
    <w:rsid w:val="00242011"/>
    <w:rsid w:val="00244C6F"/>
    <w:rsid w:val="00244E30"/>
    <w:rsid w:val="002478E7"/>
    <w:rsid w:val="0025522C"/>
    <w:rsid w:val="0025639C"/>
    <w:rsid w:val="00256649"/>
    <w:rsid w:val="0025784B"/>
    <w:rsid w:val="0026005F"/>
    <w:rsid w:val="00261040"/>
    <w:rsid w:val="0026174C"/>
    <w:rsid w:val="00265F25"/>
    <w:rsid w:val="00266D0A"/>
    <w:rsid w:val="00267841"/>
    <w:rsid w:val="002700B2"/>
    <w:rsid w:val="0027480E"/>
    <w:rsid w:val="00274F29"/>
    <w:rsid w:val="002770FE"/>
    <w:rsid w:val="002776E7"/>
    <w:rsid w:val="002849B1"/>
    <w:rsid w:val="00286133"/>
    <w:rsid w:val="0028650B"/>
    <w:rsid w:val="002929E3"/>
    <w:rsid w:val="0029711D"/>
    <w:rsid w:val="002A1164"/>
    <w:rsid w:val="002A15FC"/>
    <w:rsid w:val="002A1D51"/>
    <w:rsid w:val="002A1F47"/>
    <w:rsid w:val="002A35DE"/>
    <w:rsid w:val="002A3FFB"/>
    <w:rsid w:val="002B0BC7"/>
    <w:rsid w:val="002B4DB4"/>
    <w:rsid w:val="002B518F"/>
    <w:rsid w:val="002C0664"/>
    <w:rsid w:val="002C2A0F"/>
    <w:rsid w:val="002C3E8C"/>
    <w:rsid w:val="002C7407"/>
    <w:rsid w:val="002D2B76"/>
    <w:rsid w:val="002D39DC"/>
    <w:rsid w:val="002D4F16"/>
    <w:rsid w:val="002D5813"/>
    <w:rsid w:val="002E0A3A"/>
    <w:rsid w:val="002E16DE"/>
    <w:rsid w:val="002E2945"/>
    <w:rsid w:val="002E349D"/>
    <w:rsid w:val="002E7349"/>
    <w:rsid w:val="002F2978"/>
    <w:rsid w:val="002F728C"/>
    <w:rsid w:val="00300B7C"/>
    <w:rsid w:val="00302B40"/>
    <w:rsid w:val="0030427E"/>
    <w:rsid w:val="00304AB1"/>
    <w:rsid w:val="00305C2C"/>
    <w:rsid w:val="0031261A"/>
    <w:rsid w:val="0031295B"/>
    <w:rsid w:val="003168C5"/>
    <w:rsid w:val="00317F1E"/>
    <w:rsid w:val="00324813"/>
    <w:rsid w:val="00326786"/>
    <w:rsid w:val="003308E8"/>
    <w:rsid w:val="00330CE5"/>
    <w:rsid w:val="00330D26"/>
    <w:rsid w:val="003330C5"/>
    <w:rsid w:val="0033660E"/>
    <w:rsid w:val="00336ED4"/>
    <w:rsid w:val="00340269"/>
    <w:rsid w:val="00340F21"/>
    <w:rsid w:val="0034106F"/>
    <w:rsid w:val="00344BBA"/>
    <w:rsid w:val="00344CB2"/>
    <w:rsid w:val="0035063A"/>
    <w:rsid w:val="00361BA1"/>
    <w:rsid w:val="00366968"/>
    <w:rsid w:val="00370131"/>
    <w:rsid w:val="00372BD9"/>
    <w:rsid w:val="00381DA2"/>
    <w:rsid w:val="00382A89"/>
    <w:rsid w:val="00383263"/>
    <w:rsid w:val="00383AD0"/>
    <w:rsid w:val="00383FDF"/>
    <w:rsid w:val="00385A78"/>
    <w:rsid w:val="003871FD"/>
    <w:rsid w:val="003874E7"/>
    <w:rsid w:val="0039137E"/>
    <w:rsid w:val="00391586"/>
    <w:rsid w:val="0039284F"/>
    <w:rsid w:val="003939D2"/>
    <w:rsid w:val="003A1FA3"/>
    <w:rsid w:val="003A365A"/>
    <w:rsid w:val="003A5BA8"/>
    <w:rsid w:val="003A7C72"/>
    <w:rsid w:val="003B154E"/>
    <w:rsid w:val="003B15C6"/>
    <w:rsid w:val="003B33AB"/>
    <w:rsid w:val="003B732B"/>
    <w:rsid w:val="003C37FB"/>
    <w:rsid w:val="003C4324"/>
    <w:rsid w:val="003C519B"/>
    <w:rsid w:val="003C7D23"/>
    <w:rsid w:val="003D209E"/>
    <w:rsid w:val="003D3254"/>
    <w:rsid w:val="003D3B3A"/>
    <w:rsid w:val="003D4F03"/>
    <w:rsid w:val="003D5575"/>
    <w:rsid w:val="003D6672"/>
    <w:rsid w:val="003E509D"/>
    <w:rsid w:val="003E71D5"/>
    <w:rsid w:val="003F2F90"/>
    <w:rsid w:val="003F431B"/>
    <w:rsid w:val="00403063"/>
    <w:rsid w:val="00403CB0"/>
    <w:rsid w:val="00404BA4"/>
    <w:rsid w:val="00410E4E"/>
    <w:rsid w:val="00413E76"/>
    <w:rsid w:val="00415F53"/>
    <w:rsid w:val="004177AD"/>
    <w:rsid w:val="004217FE"/>
    <w:rsid w:val="00422E29"/>
    <w:rsid w:val="00422FA0"/>
    <w:rsid w:val="00427282"/>
    <w:rsid w:val="00427EF4"/>
    <w:rsid w:val="00437273"/>
    <w:rsid w:val="00442AB0"/>
    <w:rsid w:val="00442FBE"/>
    <w:rsid w:val="004514F3"/>
    <w:rsid w:val="00454AF8"/>
    <w:rsid w:val="00455640"/>
    <w:rsid w:val="00457BEA"/>
    <w:rsid w:val="00461387"/>
    <w:rsid w:val="0046161B"/>
    <w:rsid w:val="00467DB8"/>
    <w:rsid w:val="00471443"/>
    <w:rsid w:val="004732DD"/>
    <w:rsid w:val="004752F3"/>
    <w:rsid w:val="00480039"/>
    <w:rsid w:val="00493CC0"/>
    <w:rsid w:val="004954DC"/>
    <w:rsid w:val="004957F4"/>
    <w:rsid w:val="0049786B"/>
    <w:rsid w:val="00497C26"/>
    <w:rsid w:val="004A7EBE"/>
    <w:rsid w:val="004B08FF"/>
    <w:rsid w:val="004B52CA"/>
    <w:rsid w:val="004B7D49"/>
    <w:rsid w:val="004C0B16"/>
    <w:rsid w:val="004C0D9D"/>
    <w:rsid w:val="004D0BA0"/>
    <w:rsid w:val="004D252A"/>
    <w:rsid w:val="004D26A1"/>
    <w:rsid w:val="004D2E45"/>
    <w:rsid w:val="004D355D"/>
    <w:rsid w:val="004D3B40"/>
    <w:rsid w:val="004D3E6F"/>
    <w:rsid w:val="004D423B"/>
    <w:rsid w:val="004D5450"/>
    <w:rsid w:val="004E061F"/>
    <w:rsid w:val="004E200D"/>
    <w:rsid w:val="004E3A9F"/>
    <w:rsid w:val="004F6A9F"/>
    <w:rsid w:val="005000D2"/>
    <w:rsid w:val="00500334"/>
    <w:rsid w:val="00500376"/>
    <w:rsid w:val="005013F5"/>
    <w:rsid w:val="00502542"/>
    <w:rsid w:val="00502F07"/>
    <w:rsid w:val="00503004"/>
    <w:rsid w:val="005055B4"/>
    <w:rsid w:val="005064F3"/>
    <w:rsid w:val="005073D0"/>
    <w:rsid w:val="005147E4"/>
    <w:rsid w:val="00515235"/>
    <w:rsid w:val="005156AC"/>
    <w:rsid w:val="005159AE"/>
    <w:rsid w:val="005211DF"/>
    <w:rsid w:val="00524321"/>
    <w:rsid w:val="005250D6"/>
    <w:rsid w:val="00527302"/>
    <w:rsid w:val="00534940"/>
    <w:rsid w:val="005418C7"/>
    <w:rsid w:val="00545807"/>
    <w:rsid w:val="00561FE2"/>
    <w:rsid w:val="00562C3F"/>
    <w:rsid w:val="0056581B"/>
    <w:rsid w:val="00566100"/>
    <w:rsid w:val="005673B5"/>
    <w:rsid w:val="00572D9A"/>
    <w:rsid w:val="005767BB"/>
    <w:rsid w:val="00576CEC"/>
    <w:rsid w:val="005813F2"/>
    <w:rsid w:val="00592CA1"/>
    <w:rsid w:val="00594ED7"/>
    <w:rsid w:val="0059577E"/>
    <w:rsid w:val="005959FC"/>
    <w:rsid w:val="0059771A"/>
    <w:rsid w:val="005A079C"/>
    <w:rsid w:val="005A1164"/>
    <w:rsid w:val="005A3161"/>
    <w:rsid w:val="005B10DA"/>
    <w:rsid w:val="005B16C1"/>
    <w:rsid w:val="005B3690"/>
    <w:rsid w:val="005B61A4"/>
    <w:rsid w:val="005D0E1D"/>
    <w:rsid w:val="005D7735"/>
    <w:rsid w:val="005E0731"/>
    <w:rsid w:val="005E07F1"/>
    <w:rsid w:val="005E246C"/>
    <w:rsid w:val="005E5FCB"/>
    <w:rsid w:val="005E6C01"/>
    <w:rsid w:val="005F01A5"/>
    <w:rsid w:val="005F1857"/>
    <w:rsid w:val="005F4033"/>
    <w:rsid w:val="005F4F4E"/>
    <w:rsid w:val="005F555F"/>
    <w:rsid w:val="005F66E8"/>
    <w:rsid w:val="00600EDF"/>
    <w:rsid w:val="0060686F"/>
    <w:rsid w:val="0060711E"/>
    <w:rsid w:val="00620952"/>
    <w:rsid w:val="00620CFF"/>
    <w:rsid w:val="006231B4"/>
    <w:rsid w:val="00624856"/>
    <w:rsid w:val="00630868"/>
    <w:rsid w:val="00630F03"/>
    <w:rsid w:val="00633C3E"/>
    <w:rsid w:val="006343CE"/>
    <w:rsid w:val="00635A2C"/>
    <w:rsid w:val="00642CDE"/>
    <w:rsid w:val="00645DD9"/>
    <w:rsid w:val="006477AB"/>
    <w:rsid w:val="00651C77"/>
    <w:rsid w:val="00652B42"/>
    <w:rsid w:val="00656742"/>
    <w:rsid w:val="00656AB5"/>
    <w:rsid w:val="00665FBE"/>
    <w:rsid w:val="0066682B"/>
    <w:rsid w:val="0066683D"/>
    <w:rsid w:val="00667091"/>
    <w:rsid w:val="00670F09"/>
    <w:rsid w:val="00670F87"/>
    <w:rsid w:val="00674313"/>
    <w:rsid w:val="00676826"/>
    <w:rsid w:val="006810B2"/>
    <w:rsid w:val="006830A7"/>
    <w:rsid w:val="00683894"/>
    <w:rsid w:val="00684CC5"/>
    <w:rsid w:val="006878C8"/>
    <w:rsid w:val="00690834"/>
    <w:rsid w:val="00695E83"/>
    <w:rsid w:val="00697855"/>
    <w:rsid w:val="006A7488"/>
    <w:rsid w:val="006B3293"/>
    <w:rsid w:val="006B42CE"/>
    <w:rsid w:val="006B73A8"/>
    <w:rsid w:val="006B7628"/>
    <w:rsid w:val="006C3E30"/>
    <w:rsid w:val="006C6424"/>
    <w:rsid w:val="006C7BB9"/>
    <w:rsid w:val="006D2C70"/>
    <w:rsid w:val="006E0A21"/>
    <w:rsid w:val="006E38DA"/>
    <w:rsid w:val="006E6844"/>
    <w:rsid w:val="006F0839"/>
    <w:rsid w:val="00704A61"/>
    <w:rsid w:val="007051E6"/>
    <w:rsid w:val="007112B2"/>
    <w:rsid w:val="0071437F"/>
    <w:rsid w:val="007149B1"/>
    <w:rsid w:val="00725337"/>
    <w:rsid w:val="007257E2"/>
    <w:rsid w:val="00727725"/>
    <w:rsid w:val="00727B6F"/>
    <w:rsid w:val="00731662"/>
    <w:rsid w:val="00736809"/>
    <w:rsid w:val="00737D2B"/>
    <w:rsid w:val="00737E98"/>
    <w:rsid w:val="00742F0A"/>
    <w:rsid w:val="007447F3"/>
    <w:rsid w:val="00752012"/>
    <w:rsid w:val="00753C48"/>
    <w:rsid w:val="00753E22"/>
    <w:rsid w:val="007575F4"/>
    <w:rsid w:val="007578C6"/>
    <w:rsid w:val="007608B2"/>
    <w:rsid w:val="0076316E"/>
    <w:rsid w:val="00763407"/>
    <w:rsid w:val="007675ED"/>
    <w:rsid w:val="0077026B"/>
    <w:rsid w:val="00771C5F"/>
    <w:rsid w:val="00775E72"/>
    <w:rsid w:val="00776F00"/>
    <w:rsid w:val="007800D4"/>
    <w:rsid w:val="00782BC4"/>
    <w:rsid w:val="00785399"/>
    <w:rsid w:val="00785787"/>
    <w:rsid w:val="00786851"/>
    <w:rsid w:val="00790B7A"/>
    <w:rsid w:val="007958A3"/>
    <w:rsid w:val="00796DD1"/>
    <w:rsid w:val="007A0DFD"/>
    <w:rsid w:val="007A2397"/>
    <w:rsid w:val="007A3CDE"/>
    <w:rsid w:val="007A788A"/>
    <w:rsid w:val="007C54BE"/>
    <w:rsid w:val="007D225A"/>
    <w:rsid w:val="007D2CB8"/>
    <w:rsid w:val="007D3BCA"/>
    <w:rsid w:val="007D64D4"/>
    <w:rsid w:val="007E176E"/>
    <w:rsid w:val="007E557F"/>
    <w:rsid w:val="008105CE"/>
    <w:rsid w:val="0081285F"/>
    <w:rsid w:val="00812875"/>
    <w:rsid w:val="00812DBD"/>
    <w:rsid w:val="00814452"/>
    <w:rsid w:val="00816B5D"/>
    <w:rsid w:val="0081707B"/>
    <w:rsid w:val="008244F9"/>
    <w:rsid w:val="0082487E"/>
    <w:rsid w:val="008346EA"/>
    <w:rsid w:val="008369CD"/>
    <w:rsid w:val="00841070"/>
    <w:rsid w:val="00844295"/>
    <w:rsid w:val="00853ABE"/>
    <w:rsid w:val="00856AD8"/>
    <w:rsid w:val="008630D9"/>
    <w:rsid w:val="00867CD8"/>
    <w:rsid w:val="00872024"/>
    <w:rsid w:val="0087781E"/>
    <w:rsid w:val="008803D5"/>
    <w:rsid w:val="008856A5"/>
    <w:rsid w:val="00886F74"/>
    <w:rsid w:val="008932BF"/>
    <w:rsid w:val="00894FFD"/>
    <w:rsid w:val="0089697C"/>
    <w:rsid w:val="00896A88"/>
    <w:rsid w:val="0089713D"/>
    <w:rsid w:val="00897820"/>
    <w:rsid w:val="008A7947"/>
    <w:rsid w:val="008A7C45"/>
    <w:rsid w:val="008B0D56"/>
    <w:rsid w:val="008B1240"/>
    <w:rsid w:val="008C2DBC"/>
    <w:rsid w:val="008C6BF6"/>
    <w:rsid w:val="008D04FC"/>
    <w:rsid w:val="008D1C3C"/>
    <w:rsid w:val="008D2CB2"/>
    <w:rsid w:val="008D6908"/>
    <w:rsid w:val="008D6C47"/>
    <w:rsid w:val="008D71C0"/>
    <w:rsid w:val="008E21C4"/>
    <w:rsid w:val="008E22A5"/>
    <w:rsid w:val="008F10BE"/>
    <w:rsid w:val="008F391F"/>
    <w:rsid w:val="008F69F3"/>
    <w:rsid w:val="00903933"/>
    <w:rsid w:val="00911F79"/>
    <w:rsid w:val="00914467"/>
    <w:rsid w:val="00924ED7"/>
    <w:rsid w:val="00941396"/>
    <w:rsid w:val="00943899"/>
    <w:rsid w:val="009467B3"/>
    <w:rsid w:val="00950FF3"/>
    <w:rsid w:val="00961795"/>
    <w:rsid w:val="00966D15"/>
    <w:rsid w:val="00967E57"/>
    <w:rsid w:val="009725B2"/>
    <w:rsid w:val="00972663"/>
    <w:rsid w:val="00972BC9"/>
    <w:rsid w:val="00973C73"/>
    <w:rsid w:val="0097522A"/>
    <w:rsid w:val="009770E4"/>
    <w:rsid w:val="00995E37"/>
    <w:rsid w:val="00997F08"/>
    <w:rsid w:val="009A59E8"/>
    <w:rsid w:val="009A6BE3"/>
    <w:rsid w:val="009A7EE6"/>
    <w:rsid w:val="009B12D7"/>
    <w:rsid w:val="009B42C6"/>
    <w:rsid w:val="009B724A"/>
    <w:rsid w:val="009C050B"/>
    <w:rsid w:val="009C1D0E"/>
    <w:rsid w:val="009C677B"/>
    <w:rsid w:val="009C7E41"/>
    <w:rsid w:val="009D0422"/>
    <w:rsid w:val="009D2CA2"/>
    <w:rsid w:val="009D42CC"/>
    <w:rsid w:val="009E05B3"/>
    <w:rsid w:val="009E26A0"/>
    <w:rsid w:val="009F726C"/>
    <w:rsid w:val="009F75A3"/>
    <w:rsid w:val="00A030B9"/>
    <w:rsid w:val="00A040C0"/>
    <w:rsid w:val="00A04A37"/>
    <w:rsid w:val="00A079E1"/>
    <w:rsid w:val="00A10169"/>
    <w:rsid w:val="00A201B8"/>
    <w:rsid w:val="00A2236E"/>
    <w:rsid w:val="00A233BC"/>
    <w:rsid w:val="00A23718"/>
    <w:rsid w:val="00A322F8"/>
    <w:rsid w:val="00A32C6A"/>
    <w:rsid w:val="00A3676B"/>
    <w:rsid w:val="00A40955"/>
    <w:rsid w:val="00A46197"/>
    <w:rsid w:val="00A507E1"/>
    <w:rsid w:val="00A51443"/>
    <w:rsid w:val="00A52CF9"/>
    <w:rsid w:val="00A61BD4"/>
    <w:rsid w:val="00A6348C"/>
    <w:rsid w:val="00A64E41"/>
    <w:rsid w:val="00A66D45"/>
    <w:rsid w:val="00A72962"/>
    <w:rsid w:val="00A77BE9"/>
    <w:rsid w:val="00A80440"/>
    <w:rsid w:val="00A82C9B"/>
    <w:rsid w:val="00A86C86"/>
    <w:rsid w:val="00A949E2"/>
    <w:rsid w:val="00A94F33"/>
    <w:rsid w:val="00A95576"/>
    <w:rsid w:val="00A95CED"/>
    <w:rsid w:val="00AA10FB"/>
    <w:rsid w:val="00AA39E0"/>
    <w:rsid w:val="00AA4196"/>
    <w:rsid w:val="00AB0A21"/>
    <w:rsid w:val="00AB1516"/>
    <w:rsid w:val="00AB4B62"/>
    <w:rsid w:val="00AB62A5"/>
    <w:rsid w:val="00AB71FE"/>
    <w:rsid w:val="00AC0642"/>
    <w:rsid w:val="00AC0F07"/>
    <w:rsid w:val="00AC11CA"/>
    <w:rsid w:val="00AC259F"/>
    <w:rsid w:val="00AC2679"/>
    <w:rsid w:val="00AC4F5A"/>
    <w:rsid w:val="00AC7E40"/>
    <w:rsid w:val="00AD242C"/>
    <w:rsid w:val="00AD31C1"/>
    <w:rsid w:val="00AD3CDF"/>
    <w:rsid w:val="00AD648F"/>
    <w:rsid w:val="00AE025B"/>
    <w:rsid w:val="00AE5A43"/>
    <w:rsid w:val="00AF03D7"/>
    <w:rsid w:val="00AF25FA"/>
    <w:rsid w:val="00B015E2"/>
    <w:rsid w:val="00B03A02"/>
    <w:rsid w:val="00B05FB4"/>
    <w:rsid w:val="00B06AB4"/>
    <w:rsid w:val="00B076F8"/>
    <w:rsid w:val="00B132EB"/>
    <w:rsid w:val="00B225C8"/>
    <w:rsid w:val="00B23FB0"/>
    <w:rsid w:val="00B3039F"/>
    <w:rsid w:val="00B30A84"/>
    <w:rsid w:val="00B34DEE"/>
    <w:rsid w:val="00B4343F"/>
    <w:rsid w:val="00B45062"/>
    <w:rsid w:val="00B504A1"/>
    <w:rsid w:val="00B51D6C"/>
    <w:rsid w:val="00B55276"/>
    <w:rsid w:val="00B56F1D"/>
    <w:rsid w:val="00B65F7B"/>
    <w:rsid w:val="00B673E5"/>
    <w:rsid w:val="00B705DC"/>
    <w:rsid w:val="00B75657"/>
    <w:rsid w:val="00B76A0D"/>
    <w:rsid w:val="00B80896"/>
    <w:rsid w:val="00B81A3D"/>
    <w:rsid w:val="00B84FB6"/>
    <w:rsid w:val="00B91FDE"/>
    <w:rsid w:val="00BA3A56"/>
    <w:rsid w:val="00BA4665"/>
    <w:rsid w:val="00BA478B"/>
    <w:rsid w:val="00BA6BD0"/>
    <w:rsid w:val="00BB249F"/>
    <w:rsid w:val="00BB46D8"/>
    <w:rsid w:val="00BB7C12"/>
    <w:rsid w:val="00BC07A2"/>
    <w:rsid w:val="00BC1BDB"/>
    <w:rsid w:val="00BC1E1E"/>
    <w:rsid w:val="00BC7A34"/>
    <w:rsid w:val="00BC7F37"/>
    <w:rsid w:val="00BD7269"/>
    <w:rsid w:val="00BF0AB9"/>
    <w:rsid w:val="00BF1FB4"/>
    <w:rsid w:val="00BF2734"/>
    <w:rsid w:val="00BF2CEA"/>
    <w:rsid w:val="00BF325E"/>
    <w:rsid w:val="00BF346E"/>
    <w:rsid w:val="00BF7192"/>
    <w:rsid w:val="00C1039E"/>
    <w:rsid w:val="00C11B82"/>
    <w:rsid w:val="00C14F61"/>
    <w:rsid w:val="00C1668B"/>
    <w:rsid w:val="00C16BD2"/>
    <w:rsid w:val="00C171CE"/>
    <w:rsid w:val="00C25A24"/>
    <w:rsid w:val="00C31A1F"/>
    <w:rsid w:val="00C33A18"/>
    <w:rsid w:val="00C35305"/>
    <w:rsid w:val="00C40B06"/>
    <w:rsid w:val="00C4260B"/>
    <w:rsid w:val="00C44E8A"/>
    <w:rsid w:val="00C45E5E"/>
    <w:rsid w:val="00C46CDD"/>
    <w:rsid w:val="00C51B6D"/>
    <w:rsid w:val="00C523ED"/>
    <w:rsid w:val="00C570DA"/>
    <w:rsid w:val="00C61CDF"/>
    <w:rsid w:val="00C64F18"/>
    <w:rsid w:val="00C73670"/>
    <w:rsid w:val="00C73C49"/>
    <w:rsid w:val="00C74085"/>
    <w:rsid w:val="00C75D15"/>
    <w:rsid w:val="00C806EC"/>
    <w:rsid w:val="00C81743"/>
    <w:rsid w:val="00C91617"/>
    <w:rsid w:val="00C924FD"/>
    <w:rsid w:val="00CA0E8C"/>
    <w:rsid w:val="00CA176B"/>
    <w:rsid w:val="00CA4E22"/>
    <w:rsid w:val="00CB06B9"/>
    <w:rsid w:val="00CB133C"/>
    <w:rsid w:val="00CB3522"/>
    <w:rsid w:val="00CB389A"/>
    <w:rsid w:val="00CB3A77"/>
    <w:rsid w:val="00CB3F15"/>
    <w:rsid w:val="00CB3F9E"/>
    <w:rsid w:val="00CC1784"/>
    <w:rsid w:val="00CD2DB9"/>
    <w:rsid w:val="00CD386C"/>
    <w:rsid w:val="00CD6A7F"/>
    <w:rsid w:val="00CE1FC4"/>
    <w:rsid w:val="00CE267C"/>
    <w:rsid w:val="00CE586F"/>
    <w:rsid w:val="00CE63C5"/>
    <w:rsid w:val="00CE6EC8"/>
    <w:rsid w:val="00CF7221"/>
    <w:rsid w:val="00CF7359"/>
    <w:rsid w:val="00CF74AF"/>
    <w:rsid w:val="00D0293C"/>
    <w:rsid w:val="00D04420"/>
    <w:rsid w:val="00D11C29"/>
    <w:rsid w:val="00D11C64"/>
    <w:rsid w:val="00D124F5"/>
    <w:rsid w:val="00D14E69"/>
    <w:rsid w:val="00D17829"/>
    <w:rsid w:val="00D17D10"/>
    <w:rsid w:val="00D21240"/>
    <w:rsid w:val="00D22E89"/>
    <w:rsid w:val="00D25AC8"/>
    <w:rsid w:val="00D31B20"/>
    <w:rsid w:val="00D32A95"/>
    <w:rsid w:val="00D33FC3"/>
    <w:rsid w:val="00D34474"/>
    <w:rsid w:val="00D347A4"/>
    <w:rsid w:val="00D41226"/>
    <w:rsid w:val="00D43E5C"/>
    <w:rsid w:val="00D50203"/>
    <w:rsid w:val="00D51C91"/>
    <w:rsid w:val="00D60ABE"/>
    <w:rsid w:val="00D622A4"/>
    <w:rsid w:val="00D6466C"/>
    <w:rsid w:val="00D651FE"/>
    <w:rsid w:val="00D73326"/>
    <w:rsid w:val="00D7372F"/>
    <w:rsid w:val="00D853ED"/>
    <w:rsid w:val="00D907AB"/>
    <w:rsid w:val="00D9527A"/>
    <w:rsid w:val="00D955B0"/>
    <w:rsid w:val="00D95858"/>
    <w:rsid w:val="00D96706"/>
    <w:rsid w:val="00D97CEB"/>
    <w:rsid w:val="00DA1E80"/>
    <w:rsid w:val="00DA2238"/>
    <w:rsid w:val="00DA3CFE"/>
    <w:rsid w:val="00DA5240"/>
    <w:rsid w:val="00DB42DD"/>
    <w:rsid w:val="00DB4579"/>
    <w:rsid w:val="00DC05B8"/>
    <w:rsid w:val="00DC09C9"/>
    <w:rsid w:val="00DC2D37"/>
    <w:rsid w:val="00DC3917"/>
    <w:rsid w:val="00DD6A97"/>
    <w:rsid w:val="00DD6DC7"/>
    <w:rsid w:val="00DD7108"/>
    <w:rsid w:val="00DE15AA"/>
    <w:rsid w:val="00DF0DC1"/>
    <w:rsid w:val="00DF4276"/>
    <w:rsid w:val="00DF533D"/>
    <w:rsid w:val="00DF5B19"/>
    <w:rsid w:val="00DF75AE"/>
    <w:rsid w:val="00E07748"/>
    <w:rsid w:val="00E12995"/>
    <w:rsid w:val="00E13515"/>
    <w:rsid w:val="00E145FB"/>
    <w:rsid w:val="00E149E6"/>
    <w:rsid w:val="00E14F36"/>
    <w:rsid w:val="00E14F98"/>
    <w:rsid w:val="00E15BBA"/>
    <w:rsid w:val="00E21230"/>
    <w:rsid w:val="00E23B88"/>
    <w:rsid w:val="00E248FA"/>
    <w:rsid w:val="00E27C7B"/>
    <w:rsid w:val="00E311C1"/>
    <w:rsid w:val="00E3366E"/>
    <w:rsid w:val="00E33CF9"/>
    <w:rsid w:val="00E354B8"/>
    <w:rsid w:val="00E37411"/>
    <w:rsid w:val="00E44CFA"/>
    <w:rsid w:val="00E45264"/>
    <w:rsid w:val="00E47CB0"/>
    <w:rsid w:val="00E5031B"/>
    <w:rsid w:val="00E512CE"/>
    <w:rsid w:val="00E555EF"/>
    <w:rsid w:val="00E55C4C"/>
    <w:rsid w:val="00E56029"/>
    <w:rsid w:val="00E56421"/>
    <w:rsid w:val="00E61225"/>
    <w:rsid w:val="00E63A4D"/>
    <w:rsid w:val="00E64839"/>
    <w:rsid w:val="00E64D59"/>
    <w:rsid w:val="00E7657F"/>
    <w:rsid w:val="00E80688"/>
    <w:rsid w:val="00E8100E"/>
    <w:rsid w:val="00E843A8"/>
    <w:rsid w:val="00E858DC"/>
    <w:rsid w:val="00E869F7"/>
    <w:rsid w:val="00E97063"/>
    <w:rsid w:val="00EA0F95"/>
    <w:rsid w:val="00EA1BA3"/>
    <w:rsid w:val="00EA20F1"/>
    <w:rsid w:val="00EA7F75"/>
    <w:rsid w:val="00EB269D"/>
    <w:rsid w:val="00EB27C1"/>
    <w:rsid w:val="00EB4BA5"/>
    <w:rsid w:val="00EB537F"/>
    <w:rsid w:val="00EB57CA"/>
    <w:rsid w:val="00EC7784"/>
    <w:rsid w:val="00ED0114"/>
    <w:rsid w:val="00ED1DBB"/>
    <w:rsid w:val="00ED5F90"/>
    <w:rsid w:val="00ED6670"/>
    <w:rsid w:val="00ED7D21"/>
    <w:rsid w:val="00EE06AF"/>
    <w:rsid w:val="00EE1280"/>
    <w:rsid w:val="00EE171F"/>
    <w:rsid w:val="00EE58F9"/>
    <w:rsid w:val="00EF18E5"/>
    <w:rsid w:val="00EF36F4"/>
    <w:rsid w:val="00EF3CDD"/>
    <w:rsid w:val="00F01818"/>
    <w:rsid w:val="00F12654"/>
    <w:rsid w:val="00F14227"/>
    <w:rsid w:val="00F16092"/>
    <w:rsid w:val="00F1660D"/>
    <w:rsid w:val="00F16E85"/>
    <w:rsid w:val="00F21A62"/>
    <w:rsid w:val="00F22F41"/>
    <w:rsid w:val="00F24644"/>
    <w:rsid w:val="00F34433"/>
    <w:rsid w:val="00F3504A"/>
    <w:rsid w:val="00F37418"/>
    <w:rsid w:val="00F473B5"/>
    <w:rsid w:val="00F502AB"/>
    <w:rsid w:val="00F51A75"/>
    <w:rsid w:val="00F52E72"/>
    <w:rsid w:val="00F600B5"/>
    <w:rsid w:val="00F60272"/>
    <w:rsid w:val="00F60C85"/>
    <w:rsid w:val="00F653E6"/>
    <w:rsid w:val="00F66693"/>
    <w:rsid w:val="00F674B5"/>
    <w:rsid w:val="00F7176B"/>
    <w:rsid w:val="00F74C4F"/>
    <w:rsid w:val="00F74D36"/>
    <w:rsid w:val="00F810CC"/>
    <w:rsid w:val="00F87A68"/>
    <w:rsid w:val="00F87FCF"/>
    <w:rsid w:val="00F91DDA"/>
    <w:rsid w:val="00F93D3C"/>
    <w:rsid w:val="00F949B3"/>
    <w:rsid w:val="00FA3123"/>
    <w:rsid w:val="00FA5741"/>
    <w:rsid w:val="00FA6155"/>
    <w:rsid w:val="00FA77F7"/>
    <w:rsid w:val="00FB5D5A"/>
    <w:rsid w:val="00FB7CD6"/>
    <w:rsid w:val="00FC30E6"/>
    <w:rsid w:val="00FC7494"/>
    <w:rsid w:val="00FC7AC2"/>
    <w:rsid w:val="00FD5514"/>
    <w:rsid w:val="00FE02DF"/>
    <w:rsid w:val="00FE0CC9"/>
    <w:rsid w:val="00FE2122"/>
    <w:rsid w:val="00FE253F"/>
    <w:rsid w:val="00FE3AF3"/>
    <w:rsid w:val="00FF093A"/>
    <w:rsid w:val="00FF382A"/>
    <w:rsid w:val="00FF5D1A"/>
    <w:rsid w:val="00FF6026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35E163-F82A-4AE7-90B3-64AFFC2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6"/>
        <w:szCs w:val="28"/>
        <w:lang w:val="en-US" w:eastAsia="en-US" w:bidi="fa-IR"/>
      </w:rPr>
    </w:rPrDefault>
    <w:pPrDefault>
      <w:pPr>
        <w:ind w:firstLine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9F"/>
    <w:pPr>
      <w:bidi/>
      <w:ind w:firstLine="0"/>
    </w:pPr>
    <w:rPr>
      <w:rFonts w:eastAsia="Times New Roman" w:cs="Titr"/>
      <w:sz w:val="20"/>
      <w:szCs w:val="20"/>
      <w:lang w:eastAsia="zh-CN" w:bidi="ar-SA"/>
    </w:rPr>
  </w:style>
  <w:style w:type="paragraph" w:styleId="Heading1">
    <w:name w:val="heading 1"/>
    <w:aliases w:val="زیر تیتر"/>
    <w:basedOn w:val="Normal"/>
    <w:next w:val="Normal"/>
    <w:link w:val="Heading1Char1"/>
    <w:autoRedefine/>
    <w:uiPriority w:val="9"/>
    <w:qFormat/>
    <w:rsid w:val="009B12D7"/>
    <w:pPr>
      <w:widowControl w:val="0"/>
      <w:outlineLvl w:val="0"/>
    </w:pPr>
    <w:rPr>
      <w:rFonts w:ascii="B Nazanin" w:hAnsi="B Nazanin" w:cs="B Nazanin"/>
      <w:b/>
      <w:bCs/>
      <w:color w:val="C00000"/>
      <w:kern w:val="32"/>
      <w:sz w:val="28"/>
      <w:szCs w:val="28"/>
      <w:lang w:bidi="fa-IR"/>
    </w:rPr>
  </w:style>
  <w:style w:type="paragraph" w:styleId="Heading2">
    <w:name w:val="heading 2"/>
    <w:basedOn w:val="Normal"/>
    <w:link w:val="Heading2Char1"/>
    <w:autoRedefine/>
    <w:uiPriority w:val="9"/>
    <w:qFormat/>
    <w:rsid w:val="009770E4"/>
    <w:pPr>
      <w:widowControl w:val="0"/>
      <w:jc w:val="both"/>
      <w:outlineLvl w:val="1"/>
    </w:pPr>
    <w:rPr>
      <w:rFonts w:ascii="B Nazanin" w:hAnsi="B Nazanin" w:cs="B Nazanin"/>
      <w:b/>
      <w:bCs/>
      <w:color w:val="C00000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3A9F"/>
    <w:pPr>
      <w:keepNext/>
      <w:outlineLvl w:val="2"/>
    </w:pPr>
    <w:rPr>
      <w:rFonts w:ascii="Arial" w:hAnsi="Arial" w:cs="B Nazanin"/>
      <w:b/>
      <w:bCs/>
      <w:color w:val="4F6228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3A9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3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تیتر معمولی"/>
    <w:basedOn w:val="Normal"/>
    <w:next w:val="Normal"/>
    <w:link w:val="Heading6Char"/>
    <w:uiPriority w:val="9"/>
    <w:qFormat/>
    <w:rsid w:val="000276C1"/>
    <w:pPr>
      <w:spacing w:before="240" w:after="60" w:line="276" w:lineRule="auto"/>
      <w:outlineLvl w:val="5"/>
    </w:pPr>
    <w:rPr>
      <w:rFonts w:eastAsia="B Nazanin" w:cs="Times New Roman"/>
      <w:b/>
      <w:bCs/>
      <w:sz w:val="28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3A9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زیر تیتر Char"/>
    <w:basedOn w:val="DefaultParagraphFont"/>
    <w:uiPriority w:val="9"/>
    <w:rsid w:val="004E3A9F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zh-CN" w:bidi="ar-SA"/>
    </w:rPr>
  </w:style>
  <w:style w:type="character" w:customStyle="1" w:styleId="Heading2Char">
    <w:name w:val="Heading 2 Char"/>
    <w:basedOn w:val="DefaultParagraphFont"/>
    <w:uiPriority w:val="9"/>
    <w:rsid w:val="004E3A9F"/>
    <w:rPr>
      <w:rFonts w:asciiTheme="majorHAnsi" w:eastAsiaTheme="majorEastAsia" w:hAnsiTheme="majorHAnsi" w:cstheme="majorBidi"/>
      <w:b/>
      <w:bCs/>
      <w:color w:val="4F81BD" w:themeColor="accent1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E3A9F"/>
    <w:rPr>
      <w:rFonts w:ascii="Arial" w:eastAsia="Times New Roman" w:hAnsi="Arial"/>
      <w:b/>
      <w:bCs/>
      <w:color w:val="4F6228"/>
      <w:szCs w:val="26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E3A9F"/>
    <w:rPr>
      <w:rFonts w:eastAsia="Times New Roman" w:cs="Times New Roman"/>
      <w:b/>
      <w:bCs/>
      <w:sz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E3A9F"/>
    <w:rPr>
      <w:rFonts w:eastAsia="Times New Roman" w:cs="Titr"/>
      <w:b/>
      <w:bCs/>
      <w:i/>
      <w:iCs/>
      <w:szCs w:val="26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4E3A9F"/>
    <w:rPr>
      <w:rFonts w:ascii="Cambria" w:eastAsia="Times New Roman" w:hAnsi="Cambria" w:cs="Times New Roman"/>
      <w:sz w:val="22"/>
      <w:szCs w:val="22"/>
      <w:lang w:eastAsia="zh-CN" w:bidi="ar-SA"/>
    </w:rPr>
  </w:style>
  <w:style w:type="paragraph" w:styleId="Title">
    <w:name w:val="Title"/>
    <w:aliases w:val="متن عادی"/>
    <w:basedOn w:val="Normal"/>
    <w:next w:val="Normal"/>
    <w:link w:val="TitleChar1"/>
    <w:uiPriority w:val="10"/>
    <w:qFormat/>
    <w:rsid w:val="004E3A9F"/>
    <w:pPr>
      <w:pBdr>
        <w:bottom w:val="single" w:sz="8" w:space="4" w:color="4F81BD"/>
      </w:pBdr>
      <w:bidi w:val="0"/>
      <w:spacing w:line="288" w:lineRule="auto"/>
      <w:ind w:firstLine="284"/>
      <w:outlineLvl w:val="0"/>
    </w:pPr>
    <w:rPr>
      <w:rFonts w:cs="Zar"/>
      <w:b/>
      <w:bCs/>
      <w:color w:val="000000"/>
      <w:spacing w:val="5"/>
      <w:kern w:val="28"/>
      <w:sz w:val="22"/>
      <w:szCs w:val="24"/>
      <w:lang w:eastAsia="en-US" w:bidi="fa-IR"/>
    </w:rPr>
  </w:style>
  <w:style w:type="character" w:customStyle="1" w:styleId="TitleChar">
    <w:name w:val="Title Char"/>
    <w:aliases w:val="متن عادی Char"/>
    <w:basedOn w:val="DefaultParagraphFont"/>
    <w:uiPriority w:val="10"/>
    <w:rsid w:val="004E3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customStyle="1" w:styleId="ColorfulList-Accent12">
    <w:name w:val="Colorful List - Accent 12"/>
    <w:basedOn w:val="Normal"/>
    <w:uiPriority w:val="34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numbering" w:customStyle="1" w:styleId="StyleNumberedLatinLotusComplexTimesNewRoman13ptBe">
    <w:name w:val="Style Numbered (Latin) Lotus (Complex) Times New Roman 13 pt Be..."/>
    <w:basedOn w:val="NoList"/>
    <w:rsid w:val="004E3A9F"/>
    <w:pPr>
      <w:numPr>
        <w:numId w:val="1"/>
      </w:numPr>
    </w:pPr>
  </w:style>
  <w:style w:type="character" w:customStyle="1" w:styleId="tooltippure-perturbatio-tooltip-trigger">
    <w:name w:val="tooltip pure-perturbatio-tooltip-trigger"/>
    <w:basedOn w:val="DefaultParagraphFont"/>
    <w:rsid w:val="004E3A9F"/>
  </w:style>
  <w:style w:type="character" w:customStyle="1" w:styleId="field-item">
    <w:name w:val="field-item"/>
    <w:basedOn w:val="DefaultParagraphFont"/>
    <w:rsid w:val="004E3A9F"/>
  </w:style>
  <w:style w:type="character" w:styleId="Hyperlink">
    <w:name w:val="Hyperlink"/>
    <w:uiPriority w:val="99"/>
    <w:rsid w:val="004E3A9F"/>
    <w:rPr>
      <w:color w:val="0000FF"/>
      <w:u w:val="single"/>
    </w:rPr>
  </w:style>
  <w:style w:type="paragraph" w:styleId="NormalWeb">
    <w:name w:val="Normal (Web)"/>
    <w:basedOn w:val="Normal"/>
    <w:link w:val="NormalWebChar1"/>
    <w:uiPriority w:val="99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Emphasis">
    <w:name w:val="Emphasis"/>
    <w:qFormat/>
    <w:rsid w:val="004E3A9F"/>
    <w:rPr>
      <w:i/>
      <w:iCs/>
    </w:rPr>
  </w:style>
  <w:style w:type="character" w:styleId="Strong">
    <w:name w:val="Strong"/>
    <w:qFormat/>
    <w:rsid w:val="004E3A9F"/>
    <w:rPr>
      <w:b/>
      <w:bCs/>
    </w:rPr>
  </w:style>
  <w:style w:type="paragraph" w:customStyle="1" w:styleId="Pa1">
    <w:name w:val="Pa1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character" w:customStyle="1" w:styleId="A6">
    <w:name w:val="A6"/>
    <w:rsid w:val="004E3A9F"/>
    <w:rPr>
      <w:rFonts w:cs="Frutiger 45 Light"/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paragraph" w:customStyle="1" w:styleId="Default">
    <w:name w:val="Default"/>
    <w:rsid w:val="004E3A9F"/>
    <w:pPr>
      <w:autoSpaceDE w:val="0"/>
      <w:autoSpaceDN w:val="0"/>
      <w:adjustRightInd w:val="0"/>
      <w:ind w:firstLine="0"/>
    </w:pPr>
    <w:rPr>
      <w:rFonts w:ascii="Frutiger 45 Light" w:eastAsia="Times New Roman" w:hAnsi="Frutiger 45 Light" w:cs="Frutiger 45 Light"/>
      <w:color w:val="000000"/>
      <w:sz w:val="24"/>
      <w:szCs w:val="24"/>
      <w:lang w:bidi="ar-SA"/>
    </w:rPr>
  </w:style>
  <w:style w:type="character" w:customStyle="1" w:styleId="A0">
    <w:name w:val="A0"/>
    <w:rsid w:val="004E3A9F"/>
    <w:rPr>
      <w:rFonts w:cs="Frutiger 45 Light"/>
      <w:b/>
      <w:bCs/>
      <w:color w:val="000000"/>
      <w:sz w:val="36"/>
      <w:szCs w:val="36"/>
    </w:rPr>
  </w:style>
  <w:style w:type="paragraph" w:customStyle="1" w:styleId="Pa9">
    <w:name w:val="Pa9"/>
    <w:basedOn w:val="Default"/>
    <w:next w:val="Default"/>
    <w:rsid w:val="004E3A9F"/>
    <w:pPr>
      <w:spacing w:line="201" w:lineRule="atLeast"/>
    </w:pPr>
    <w:rPr>
      <w:rFonts w:cs="Times New Roman"/>
      <w:color w:val="auto"/>
    </w:rPr>
  </w:style>
  <w:style w:type="character" w:customStyle="1" w:styleId="TitleChar1">
    <w:name w:val="Title Char1"/>
    <w:aliases w:val="متن عادی Char1"/>
    <w:link w:val="Title"/>
    <w:uiPriority w:val="10"/>
    <w:locked/>
    <w:rsid w:val="004E3A9F"/>
    <w:rPr>
      <w:rFonts w:eastAsia="Times New Roman" w:cs="Zar"/>
      <w:b/>
      <w:bCs/>
      <w:color w:val="000000"/>
      <w:spacing w:val="5"/>
      <w:kern w:val="28"/>
      <w:sz w:val="22"/>
      <w:szCs w:val="24"/>
    </w:rPr>
  </w:style>
  <w:style w:type="paragraph" w:customStyle="1" w:styleId="msolistparagraph0">
    <w:name w:val="msolistparagraph"/>
    <w:basedOn w:val="Normal"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styleId="Footer">
    <w:name w:val="footer"/>
    <w:basedOn w:val="Normal"/>
    <w:link w:val="FooterChar"/>
    <w:uiPriority w:val="99"/>
    <w:rsid w:val="004E3A9F"/>
    <w:pPr>
      <w:tabs>
        <w:tab w:val="center" w:pos="4320"/>
        <w:tab w:val="right" w:pos="8640"/>
      </w:tabs>
    </w:pPr>
    <w:rPr>
      <w:rFonts w:cs="Times New Roman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E3A9F"/>
    <w:rPr>
      <w:rFonts w:eastAsia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4E3A9F"/>
  </w:style>
  <w:style w:type="paragraph" w:styleId="Header">
    <w:name w:val="header"/>
    <w:basedOn w:val="Normal"/>
    <w:link w:val="HeaderChar"/>
    <w:uiPriority w:val="99"/>
    <w:rsid w:val="004E3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tgc">
    <w:name w:val="_tgc"/>
    <w:basedOn w:val="DefaultParagraphFont"/>
    <w:rsid w:val="004E3A9F"/>
  </w:style>
  <w:style w:type="paragraph" w:styleId="HTMLPreformatted">
    <w:name w:val="HTML Preformatted"/>
    <w:basedOn w:val="Normal"/>
    <w:link w:val="HTMLPreformattedChar"/>
    <w:rsid w:val="004E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t">
    <w:name w:val="st"/>
    <w:basedOn w:val="DefaultParagraphFont"/>
    <w:rsid w:val="004E3A9F"/>
  </w:style>
  <w:style w:type="character" w:customStyle="1" w:styleId="off">
    <w:name w:val="off"/>
    <w:basedOn w:val="DefaultParagraphFont"/>
    <w:rsid w:val="004E3A9F"/>
  </w:style>
  <w:style w:type="character" w:customStyle="1" w:styleId="on">
    <w:name w:val="on"/>
    <w:basedOn w:val="DefaultParagraphFont"/>
    <w:rsid w:val="004E3A9F"/>
  </w:style>
  <w:style w:type="paragraph" w:customStyle="1" w:styleId="Style1">
    <w:name w:val="Style1"/>
    <w:basedOn w:val="Heading1"/>
    <w:rsid w:val="004E3A9F"/>
    <w:rPr>
      <w:rFonts w:ascii="B Zar" w:hAnsi="B Zar"/>
    </w:rPr>
  </w:style>
  <w:style w:type="paragraph" w:customStyle="1" w:styleId="Style2">
    <w:name w:val="Style2"/>
    <w:basedOn w:val="Heading1"/>
    <w:rsid w:val="004E3A9F"/>
    <w:rPr>
      <w:rFonts w:ascii="B Zar" w:hAnsi="B Zar" w:cs="Tahoma"/>
    </w:rPr>
  </w:style>
  <w:style w:type="character" w:customStyle="1" w:styleId="Heading2Char1">
    <w:name w:val="Heading 2 Char1"/>
    <w:link w:val="Heading2"/>
    <w:uiPriority w:val="9"/>
    <w:rsid w:val="009770E4"/>
    <w:rPr>
      <w:rFonts w:ascii="B Nazanin" w:eastAsia="Times New Roman" w:hAnsi="B Nazanin"/>
      <w:b/>
      <w:bCs/>
      <w:color w:val="C00000"/>
      <w:sz w:val="28"/>
      <w:lang w:eastAsia="zh-CN"/>
    </w:rPr>
  </w:style>
  <w:style w:type="character" w:customStyle="1" w:styleId="Heading1Char1">
    <w:name w:val="Heading 1 Char1"/>
    <w:aliases w:val="زیر تیتر Char1"/>
    <w:link w:val="Heading1"/>
    <w:uiPriority w:val="9"/>
    <w:rsid w:val="009B12D7"/>
    <w:rPr>
      <w:rFonts w:ascii="B Nazanin" w:eastAsia="Times New Roman" w:hAnsi="B Nazanin"/>
      <w:b/>
      <w:bCs/>
      <w:color w:val="C00000"/>
      <w:kern w:val="32"/>
      <w:sz w:val="28"/>
      <w:lang w:eastAsia="zh-CN"/>
    </w:rPr>
  </w:style>
  <w:style w:type="paragraph" w:styleId="E-mailSignature">
    <w:name w:val="E-mail Signature"/>
    <w:basedOn w:val="Normal"/>
    <w:link w:val="E-mailSignatureChar"/>
    <w:rsid w:val="004E3A9F"/>
  </w:style>
  <w:style w:type="character" w:customStyle="1" w:styleId="E-mailSignatureChar">
    <w:name w:val="E-mail Signature Char"/>
    <w:basedOn w:val="DefaultParagraphFont"/>
    <w:link w:val="E-mailSignature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1">
    <w:name w:val="Normal (Web) Char1"/>
    <w:link w:val="NormalWeb"/>
    <w:rsid w:val="004E3A9F"/>
    <w:rPr>
      <w:rFonts w:eastAsia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4E3A9F"/>
    <w:pPr>
      <w:keepLines/>
      <w:bidi w:val="0"/>
      <w:spacing w:before="480" w:line="276" w:lineRule="auto"/>
      <w:outlineLvl w:val="9"/>
    </w:pPr>
    <w:rPr>
      <w:rFonts w:ascii="Cambria" w:eastAsia="MS Gothic" w:hAnsi="Cambria"/>
      <w:color w:val="365F91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E3A9F"/>
    <w:pPr>
      <w:widowControl w:val="0"/>
      <w:tabs>
        <w:tab w:val="right" w:leader="dot" w:pos="9120"/>
      </w:tabs>
      <w:outlineLvl w:val="0"/>
    </w:pPr>
    <w:rPr>
      <w:rFonts w:ascii="Calibri" w:hAnsi="Calibri" w:cs="B Titr"/>
      <w:b/>
      <w:bCs/>
      <w:caps/>
      <w:szCs w:val="40"/>
      <w:lang w:bidi="fa-IR"/>
    </w:rPr>
  </w:style>
  <w:style w:type="paragraph" w:styleId="TOC2">
    <w:name w:val="toc 2"/>
    <w:basedOn w:val="Normal"/>
    <w:next w:val="Normal"/>
    <w:autoRedefine/>
    <w:uiPriority w:val="39"/>
    <w:qFormat/>
    <w:rsid w:val="00C1668B"/>
    <w:pPr>
      <w:tabs>
        <w:tab w:val="right" w:leader="dot" w:pos="9120"/>
      </w:tabs>
      <w:ind w:left="48" w:firstLine="152"/>
    </w:pPr>
    <w:rPr>
      <w:rFonts w:ascii="Calibri" w:hAnsi="Calibri" w:cs="Times New Roman"/>
      <w:smallCaps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3A9F"/>
    <w:pPr>
      <w:tabs>
        <w:tab w:val="right" w:leader="dot" w:pos="9120"/>
      </w:tabs>
      <w:ind w:left="400"/>
    </w:pPr>
    <w:rPr>
      <w:rFonts w:ascii="Calibri" w:hAnsi="Calibri" w:cs="Times New Roman"/>
      <w:i/>
      <w:iCs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4E3A9F"/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3A9F"/>
    <w:rPr>
      <w:rFonts w:ascii="Tahoma" w:eastAsia="Times New Roman" w:hAnsi="Tahoma" w:cs="Times New Roman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4E3A9F"/>
  </w:style>
  <w:style w:type="character" w:customStyle="1" w:styleId="FootnoteTextChar">
    <w:name w:val="Footnote Text Char"/>
    <w:basedOn w:val="DefaultParagraphFont"/>
    <w:link w:val="FootnoteText"/>
    <w:uiPriority w:val="99"/>
    <w:rsid w:val="004E3A9F"/>
    <w:rPr>
      <w:rFonts w:eastAsia="Times New Roman" w:cs="Titr"/>
      <w:sz w:val="20"/>
      <w:szCs w:val="20"/>
      <w:lang w:eastAsia="zh-CN" w:bidi="ar-SA"/>
    </w:rPr>
  </w:style>
  <w:style w:type="character" w:styleId="FootnoteReference">
    <w:name w:val="footnote reference"/>
    <w:uiPriority w:val="99"/>
    <w:rsid w:val="004E3A9F"/>
    <w:rPr>
      <w:vertAlign w:val="superscript"/>
    </w:rPr>
  </w:style>
  <w:style w:type="character" w:customStyle="1" w:styleId="apple-style-span">
    <w:name w:val="apple-style-span"/>
    <w:basedOn w:val="DefaultParagraphFont"/>
    <w:rsid w:val="004E3A9F"/>
  </w:style>
  <w:style w:type="paragraph" w:customStyle="1" w:styleId="type-heading">
    <w:name w:val="type-heading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journal-title">
    <w:name w:val="journal-title"/>
    <w:basedOn w:val="DefaultParagraphFont"/>
    <w:rsid w:val="004E3A9F"/>
  </w:style>
  <w:style w:type="character" w:customStyle="1" w:styleId="divider">
    <w:name w:val="divider"/>
    <w:basedOn w:val="DefaultParagraphFont"/>
    <w:rsid w:val="004E3A9F"/>
  </w:style>
  <w:style w:type="character" w:customStyle="1" w:styleId="type">
    <w:name w:val="type"/>
    <w:basedOn w:val="DefaultParagraphFont"/>
    <w:rsid w:val="004E3A9F"/>
  </w:style>
  <w:style w:type="character" w:customStyle="1" w:styleId="vcard">
    <w:name w:val="vcard"/>
    <w:basedOn w:val="DefaultParagraphFont"/>
    <w:rsid w:val="004E3A9F"/>
  </w:style>
  <w:style w:type="character" w:customStyle="1" w:styleId="comma">
    <w:name w:val="comma"/>
    <w:basedOn w:val="DefaultParagraphFont"/>
    <w:rsid w:val="004E3A9F"/>
  </w:style>
  <w:style w:type="paragraph" w:styleId="TOC4">
    <w:name w:val="toc 4"/>
    <w:basedOn w:val="Normal"/>
    <w:next w:val="Normal"/>
    <w:autoRedefine/>
    <w:uiPriority w:val="39"/>
    <w:rsid w:val="004E3A9F"/>
    <w:pPr>
      <w:bidi w:val="0"/>
      <w:ind w:left="600"/>
    </w:pPr>
    <w:rPr>
      <w:rFonts w:ascii="Calibri" w:hAnsi="Calibri"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rsid w:val="004E3A9F"/>
    <w:pPr>
      <w:bidi w:val="0"/>
      <w:ind w:left="800"/>
    </w:pPr>
    <w:rPr>
      <w:rFonts w:ascii="Calibri" w:hAnsi="Calibri"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rsid w:val="004E3A9F"/>
    <w:pPr>
      <w:bidi w:val="0"/>
      <w:ind w:left="1000"/>
    </w:pPr>
    <w:rPr>
      <w:rFonts w:ascii="Calibri" w:hAnsi="Calibri"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rsid w:val="004E3A9F"/>
    <w:pPr>
      <w:bidi w:val="0"/>
      <w:ind w:left="1200"/>
    </w:pPr>
    <w:rPr>
      <w:rFonts w:ascii="Calibri" w:hAnsi="Calibri"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rsid w:val="004E3A9F"/>
    <w:pPr>
      <w:bidi w:val="0"/>
      <w:ind w:left="1400"/>
    </w:pPr>
    <w:rPr>
      <w:rFonts w:ascii="Calibri" w:hAnsi="Calibri"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rsid w:val="004E3A9F"/>
    <w:pPr>
      <w:bidi w:val="0"/>
      <w:ind w:left="1600"/>
    </w:pPr>
    <w:rPr>
      <w:rFonts w:ascii="Calibri" w:hAnsi="Calibri" w:cs="Times New Roman"/>
      <w:sz w:val="18"/>
      <w:szCs w:val="21"/>
      <w:lang w:bidi="fa-IR"/>
    </w:rPr>
  </w:style>
  <w:style w:type="paragraph" w:customStyle="1" w:styleId="msonormalcxsplast">
    <w:name w:val="msonormalcxsplast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msonospacing0">
    <w:name w:val="msonospacing"/>
    <w:basedOn w:val="Normal"/>
    <w:next w:val="Normal"/>
    <w:rsid w:val="004E3A9F"/>
    <w:pPr>
      <w:spacing w:line="256" w:lineRule="auto"/>
      <w:jc w:val="lowKashida"/>
    </w:pPr>
    <w:rPr>
      <w:rFonts w:eastAsia="Calibri" w:cs="B Nazanin"/>
      <w:sz w:val="24"/>
      <w:szCs w:val="28"/>
      <w:lang w:eastAsia="en-US" w:bidi="fa-IR"/>
    </w:rPr>
  </w:style>
  <w:style w:type="character" w:customStyle="1" w:styleId="CommentTextChar">
    <w:name w:val="Comment Text Char"/>
    <w:link w:val="CommentText"/>
    <w:uiPriority w:val="99"/>
    <w:locked/>
    <w:rsid w:val="004E3A9F"/>
    <w:rPr>
      <w:rFonts w:ascii="Calibri" w:eastAsia="Calibri" w:hAnsi="Calibri"/>
      <w:lang w:bidi="ar-SA"/>
    </w:rPr>
  </w:style>
  <w:style w:type="paragraph" w:styleId="CommentText">
    <w:name w:val="annotation text"/>
    <w:basedOn w:val="Normal"/>
    <w:link w:val="CommentTextChar"/>
    <w:uiPriority w:val="99"/>
    <w:rsid w:val="004E3A9F"/>
    <w:pPr>
      <w:bidi w:val="0"/>
      <w:spacing w:after="200" w:line="276" w:lineRule="auto"/>
    </w:pPr>
    <w:rPr>
      <w:rFonts w:ascii="Calibri" w:eastAsia="Calibri" w:hAnsi="Calibri" w:cs="B Nazanin"/>
      <w:sz w:val="26"/>
      <w:szCs w:val="28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">
    <w:name w:val="Normal (Web) Char"/>
    <w:locked/>
    <w:rsid w:val="004E3A9F"/>
    <w:rPr>
      <w:sz w:val="24"/>
      <w:szCs w:val="24"/>
      <w:lang w:bidi="ar-SA"/>
    </w:rPr>
  </w:style>
  <w:style w:type="paragraph" w:customStyle="1" w:styleId="msonormalcxspmiddle">
    <w:name w:val="msonormalcxspmiddle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4E3A9F"/>
    <w:pPr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rsid w:val="004E3A9F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paragraph" w:styleId="EndnoteText">
    <w:name w:val="endnote text"/>
    <w:basedOn w:val="Normal"/>
    <w:link w:val="EndnoteTextChar"/>
    <w:uiPriority w:val="99"/>
    <w:rsid w:val="004E3A9F"/>
    <w:rPr>
      <w:rFonts w:cs="Times New Roman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3A9F"/>
    <w:rPr>
      <w:rFonts w:eastAsia="Times New Roman" w:cs="Times New Roman"/>
      <w:sz w:val="20"/>
      <w:szCs w:val="20"/>
      <w:lang w:eastAsia="zh-CN"/>
    </w:rPr>
  </w:style>
  <w:style w:type="character" w:styleId="EndnoteReference">
    <w:name w:val="endnote reference"/>
    <w:uiPriority w:val="99"/>
    <w:rsid w:val="004E3A9F"/>
    <w:rPr>
      <w:vertAlign w:val="superscript"/>
    </w:rPr>
  </w:style>
  <w:style w:type="character" w:customStyle="1" w:styleId="cit">
    <w:name w:val="cit"/>
    <w:basedOn w:val="DefaultParagraphFont"/>
    <w:rsid w:val="004E3A9F"/>
  </w:style>
  <w:style w:type="character" w:customStyle="1" w:styleId="highlight">
    <w:name w:val="highlight"/>
    <w:basedOn w:val="DefaultParagraphFont"/>
    <w:rsid w:val="004E3A9F"/>
  </w:style>
  <w:style w:type="character" w:customStyle="1" w:styleId="cit-auth">
    <w:name w:val="cit-auth"/>
    <w:basedOn w:val="DefaultParagraphFont"/>
    <w:rsid w:val="004E3A9F"/>
  </w:style>
  <w:style w:type="character" w:customStyle="1" w:styleId="cit-title">
    <w:name w:val="cit-title"/>
    <w:basedOn w:val="DefaultParagraphFont"/>
    <w:rsid w:val="004E3A9F"/>
  </w:style>
  <w:style w:type="character" w:styleId="HTMLCite">
    <w:name w:val="HTML Cite"/>
    <w:rsid w:val="004E3A9F"/>
    <w:rPr>
      <w:i/>
      <w:iCs/>
    </w:rPr>
  </w:style>
  <w:style w:type="character" w:customStyle="1" w:styleId="cit-pub-dt">
    <w:name w:val="cit-pub-dt"/>
    <w:basedOn w:val="DefaultParagraphFont"/>
    <w:rsid w:val="004E3A9F"/>
  </w:style>
  <w:style w:type="character" w:customStyle="1" w:styleId="cit-vol">
    <w:name w:val="cit-vol"/>
    <w:basedOn w:val="DefaultParagraphFont"/>
    <w:rsid w:val="004E3A9F"/>
  </w:style>
  <w:style w:type="character" w:customStyle="1" w:styleId="cit-sepcit-sep-vol">
    <w:name w:val="cit-sep cit-sep-vol"/>
    <w:basedOn w:val="DefaultParagraphFont"/>
    <w:rsid w:val="004E3A9F"/>
  </w:style>
  <w:style w:type="character" w:customStyle="1" w:styleId="cit-pages-fpage">
    <w:name w:val="cit-pages-fpage"/>
    <w:basedOn w:val="DefaultParagraphFont"/>
    <w:rsid w:val="004E3A9F"/>
  </w:style>
  <w:style w:type="character" w:customStyle="1" w:styleId="cit-sepcit-sep-page-range">
    <w:name w:val="cit-sep cit-sep-page-range"/>
    <w:basedOn w:val="DefaultParagraphFont"/>
    <w:rsid w:val="004E3A9F"/>
  </w:style>
  <w:style w:type="character" w:customStyle="1" w:styleId="cit-pages-lpage">
    <w:name w:val="cit-pages-lpage"/>
    <w:basedOn w:val="DefaultParagraphFont"/>
    <w:rsid w:val="004E3A9F"/>
  </w:style>
  <w:style w:type="character" w:customStyle="1" w:styleId="cit-sepcit-sep-after-page-range">
    <w:name w:val="cit-sep cit-sep-after-page-range"/>
    <w:basedOn w:val="DefaultParagraphFont"/>
    <w:rsid w:val="004E3A9F"/>
  </w:style>
  <w:style w:type="character" w:customStyle="1" w:styleId="redheader">
    <w:name w:val="redheader"/>
    <w:basedOn w:val="DefaultParagraphFont"/>
    <w:rsid w:val="004E3A9F"/>
  </w:style>
  <w:style w:type="numbering" w:customStyle="1" w:styleId="NoList1">
    <w:name w:val="No List1"/>
    <w:next w:val="NoList"/>
    <w:uiPriority w:val="99"/>
    <w:semiHidden/>
    <w:unhideWhenUsed/>
    <w:rsid w:val="004E3A9F"/>
  </w:style>
  <w:style w:type="paragraph" w:styleId="BodyText2">
    <w:name w:val="Body Text 2"/>
    <w:basedOn w:val="Normal"/>
    <w:link w:val="BodyText2Char"/>
    <w:rsid w:val="004E3A9F"/>
    <w:pPr>
      <w:bidi w:val="0"/>
    </w:pPr>
    <w:rPr>
      <w:rFonts w:cs="Times New Roman"/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E3A9F"/>
    <w:rPr>
      <w:rFonts w:eastAsia="Times New Roman" w:cs="Times New Roman"/>
      <w:b/>
      <w:bCs/>
      <w:i/>
      <w:iCs/>
      <w:color w:val="FF0000"/>
      <w:sz w:val="28"/>
      <w:lang w:bidi="ar-SA"/>
    </w:rPr>
  </w:style>
  <w:style w:type="paragraph" w:styleId="BodyText">
    <w:name w:val="Body Text"/>
    <w:basedOn w:val="Normal"/>
    <w:link w:val="BodyTextChar"/>
    <w:rsid w:val="004E3A9F"/>
    <w:pPr>
      <w:bidi w:val="0"/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E3A9F"/>
    <w:rPr>
      <w:rFonts w:eastAsia="Times New Roman" w:cs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4E3A9F"/>
    <w:pPr>
      <w:bidi w:val="0"/>
      <w:ind w:left="288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4E3A9F"/>
    <w:pPr>
      <w:bidi w:val="0"/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4E3A9F"/>
    <w:rPr>
      <w:rFonts w:eastAsia="Times New Roman" w:cs="Times New Roman"/>
      <w:sz w:val="20"/>
      <w:szCs w:val="20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4E3A9F"/>
    <w:pPr>
      <w:ind w:firstLine="0"/>
    </w:pPr>
    <w:rPr>
      <w:rFonts w:eastAsia="Times New Roman" w:cs="Times New Roman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4E3A9F"/>
    <w:pPr>
      <w:bidi w:val="0"/>
      <w:ind w:left="720"/>
    </w:pPr>
    <w:rPr>
      <w:rFonts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4E3A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3A9F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E3A9F"/>
    <w:rPr>
      <w:rFonts w:ascii="Calibri" w:eastAsia="Calibri" w:hAnsi="Calibri" w:cs="Titr"/>
      <w:b/>
      <w:bCs/>
      <w:sz w:val="20"/>
      <w:szCs w:val="20"/>
      <w:lang w:eastAsia="zh-CN" w:bidi="ar-SA"/>
    </w:rPr>
  </w:style>
  <w:style w:type="table" w:customStyle="1" w:styleId="TableGrid1">
    <w:name w:val="Table Grid1"/>
    <w:basedOn w:val="TableNormal"/>
    <w:next w:val="TableGrid"/>
    <w:rsid w:val="004E3A9F"/>
    <w:pPr>
      <w:ind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customStyle="1" w:styleId="a">
    <w:name w:val="تیتر اصلی"/>
    <w:basedOn w:val="TOC1"/>
    <w:qFormat/>
    <w:rsid w:val="004A7EBE"/>
    <w:pPr>
      <w:jc w:val="center"/>
    </w:pPr>
    <w:rPr>
      <w:sz w:val="26"/>
      <w:szCs w:val="48"/>
    </w:rPr>
  </w:style>
  <w:style w:type="paragraph" w:styleId="Revision">
    <w:name w:val="Revision"/>
    <w:hidden/>
    <w:uiPriority w:val="99"/>
    <w:semiHidden/>
    <w:rsid w:val="00642CDE"/>
    <w:pPr>
      <w:ind w:firstLine="0"/>
    </w:pPr>
    <w:rPr>
      <w:rFonts w:eastAsia="Times New Roman" w:cs="Titr"/>
      <w:sz w:val="20"/>
      <w:szCs w:val="20"/>
      <w:lang w:eastAsia="zh-CN" w:bidi="ar-SA"/>
    </w:rPr>
  </w:style>
  <w:style w:type="character" w:customStyle="1" w:styleId="Heading6Char">
    <w:name w:val="Heading 6 Char"/>
    <w:aliases w:val="تیتر معمولی Char"/>
    <w:basedOn w:val="DefaultParagraphFont"/>
    <w:link w:val="Heading6"/>
    <w:uiPriority w:val="9"/>
    <w:rsid w:val="000276C1"/>
    <w:rPr>
      <w:rFonts w:eastAsia="B Nazanin" w:cs="Times New Roman"/>
      <w:b/>
      <w:bCs/>
      <w:sz w:val="28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0276C1"/>
  </w:style>
  <w:style w:type="table" w:customStyle="1" w:styleId="TableGrid2">
    <w:name w:val="Table Grid2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0276C1"/>
    <w:rPr>
      <w:color w:val="800080"/>
      <w:u w:val="single"/>
    </w:rPr>
  </w:style>
  <w:style w:type="character" w:customStyle="1" w:styleId="Heading6Char1">
    <w:name w:val="Heading 6 Char1"/>
    <w:aliases w:val="تیتر معمولی Char1"/>
    <w:uiPriority w:val="9"/>
    <w:semiHidden/>
    <w:rsid w:val="000276C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NoSpacing1">
    <w:name w:val="No Spacing1"/>
    <w:aliases w:val="No Spacing,تیتر,استثنائات,No Spacing2"/>
    <w:basedOn w:val="Heading1"/>
    <w:uiPriority w:val="1"/>
    <w:qFormat/>
    <w:rsid w:val="000276C1"/>
    <w:pPr>
      <w:keepNext/>
      <w:keepLines/>
      <w:widowControl/>
      <w:spacing w:before="120" w:after="120"/>
    </w:pPr>
    <w:rPr>
      <w:rFonts w:ascii="Times New Roman" w:hAnsi="Times New Roman" w:cs="B Titr"/>
      <w:color w:val="FF0000"/>
      <w:kern w:val="0"/>
      <w:sz w:val="32"/>
      <w:szCs w:val="32"/>
      <w:lang w:eastAsia="en-US"/>
    </w:rPr>
  </w:style>
  <w:style w:type="paragraph" w:customStyle="1" w:styleId="CM2">
    <w:name w:val="CM2"/>
    <w:basedOn w:val="Normal"/>
    <w:next w:val="Normal"/>
    <w:uiPriority w:val="99"/>
    <w:rsid w:val="000276C1"/>
    <w:pPr>
      <w:autoSpaceDE w:val="0"/>
      <w:autoSpaceDN w:val="0"/>
      <w:bidi w:val="0"/>
      <w:adjustRightInd w:val="0"/>
      <w:jc w:val="right"/>
    </w:pPr>
    <w:rPr>
      <w:rFonts w:ascii="INJJB H+ Futura" w:hAnsi="INJJB H+ Futura" w:cs="B Mitra"/>
      <w:sz w:val="24"/>
      <w:szCs w:val="24"/>
      <w:lang w:eastAsia="en-US"/>
    </w:rPr>
  </w:style>
  <w:style w:type="paragraph" w:customStyle="1" w:styleId="CM16">
    <w:name w:val="CM16"/>
    <w:basedOn w:val="Normal"/>
    <w:next w:val="Normal"/>
    <w:uiPriority w:val="99"/>
    <w:rsid w:val="000276C1"/>
    <w:pPr>
      <w:autoSpaceDE w:val="0"/>
      <w:autoSpaceDN w:val="0"/>
      <w:bidi w:val="0"/>
      <w:adjustRightInd w:val="0"/>
      <w:spacing w:line="251" w:lineRule="atLeast"/>
      <w:jc w:val="right"/>
    </w:pPr>
    <w:rPr>
      <w:rFonts w:ascii="INJJB H+ Futura" w:hAnsi="INJJB H+ Futura" w:cs="B Mitra"/>
      <w:sz w:val="24"/>
      <w:szCs w:val="24"/>
      <w:lang w:eastAsia="en-US"/>
    </w:rPr>
  </w:style>
  <w:style w:type="character" w:customStyle="1" w:styleId="SubtleEmphasis1">
    <w:name w:val="Subtle Emphasis1"/>
    <w:aliases w:val="Subtle Emphasis,زیرنویس جدول,Subtle Emphasis2"/>
    <w:uiPriority w:val="19"/>
    <w:qFormat/>
    <w:rsid w:val="000276C1"/>
    <w:rPr>
      <w:rFonts w:ascii="Times New Roman" w:hAnsi="Times New Roman" w:cs="B Nazanin" w:hint="default"/>
      <w:sz w:val="20"/>
      <w:szCs w:val="20"/>
    </w:rPr>
  </w:style>
  <w:style w:type="character" w:customStyle="1" w:styleId="hps">
    <w:name w:val="hps"/>
    <w:basedOn w:val="DefaultParagraphFont"/>
    <w:rsid w:val="000276C1"/>
  </w:style>
  <w:style w:type="character" w:customStyle="1" w:styleId="atn">
    <w:name w:val="atn"/>
    <w:rsid w:val="000276C1"/>
  </w:style>
  <w:style w:type="character" w:customStyle="1" w:styleId="shorttext">
    <w:name w:val="short_text"/>
    <w:basedOn w:val="DefaultParagraphFont"/>
    <w:rsid w:val="000276C1"/>
  </w:style>
  <w:style w:type="character" w:customStyle="1" w:styleId="longtext">
    <w:name w:val="long_text"/>
    <w:basedOn w:val="DefaultParagraphFont"/>
    <w:rsid w:val="000276C1"/>
  </w:style>
  <w:style w:type="character" w:customStyle="1" w:styleId="alt-edited1">
    <w:name w:val="alt-edited1"/>
    <w:rsid w:val="000276C1"/>
    <w:rPr>
      <w:color w:val="4D90F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76C1"/>
    <w:pPr>
      <w:pBdr>
        <w:bottom w:val="single" w:sz="6" w:space="1" w:color="auto"/>
      </w:pBdr>
      <w:bidi w:val="0"/>
      <w:spacing w:line="276" w:lineRule="auto"/>
      <w:jc w:val="center"/>
    </w:pPr>
    <w:rPr>
      <w:rFonts w:ascii="Arial" w:eastAsia="Calibri" w:hAnsi="Arial" w:cs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76C1"/>
    <w:rPr>
      <w:rFonts w:ascii="Arial" w:eastAsia="Calibri" w:hAnsi="Arial" w:cs="Times New Roman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76C1"/>
    <w:pPr>
      <w:pBdr>
        <w:top w:val="single" w:sz="6" w:space="1" w:color="auto"/>
      </w:pBdr>
      <w:bidi w:val="0"/>
      <w:spacing w:line="276" w:lineRule="auto"/>
      <w:jc w:val="center"/>
    </w:pPr>
    <w:rPr>
      <w:rFonts w:ascii="Arial" w:eastAsia="Calibri" w:hAnsi="Arial" w:cs="Times New Roman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76C1"/>
    <w:rPr>
      <w:rFonts w:ascii="Arial" w:eastAsia="Calibri" w:hAnsi="Arial" w:cs="Times New Roman"/>
      <w:vanish/>
      <w:sz w:val="16"/>
      <w:szCs w:val="16"/>
      <w:lang w:bidi="ar-SA"/>
    </w:rPr>
  </w:style>
  <w:style w:type="character" w:customStyle="1" w:styleId="gt-ft-text1">
    <w:name w:val="gt-ft-text1"/>
    <w:basedOn w:val="DefaultParagraphFont"/>
    <w:rsid w:val="000276C1"/>
  </w:style>
  <w:style w:type="table" w:customStyle="1" w:styleId="LightShading-Accent11">
    <w:name w:val="Light Shading - Accent 11"/>
    <w:basedOn w:val="TableNormal"/>
    <w:uiPriority w:val="60"/>
    <w:rsid w:val="000276C1"/>
    <w:pPr>
      <w:ind w:firstLine="0"/>
    </w:pPr>
    <w:rPr>
      <w:rFonts w:ascii="Calibri" w:eastAsia="Calibri" w:hAnsi="Calibri" w:cs="Arial"/>
      <w:color w:val="365F91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0276C1"/>
    <w:pPr>
      <w:ind w:firstLine="0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imHei" w:eastAsia="Times New Roman" w:hAnsi="SimHei" w:cs="Times New Roman" w:hint="cs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imHei" w:eastAsia="Times New Roman" w:hAnsi="SimHei" w:cs="Times New Roman" w:hint="cs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imHei" w:eastAsia="Times New Roman" w:hAnsi="SimHei" w:cs="Times New Roman" w:hint="cs"/>
        <w:b/>
        <w:bCs/>
      </w:rPr>
    </w:tblStylePr>
    <w:tblStylePr w:type="lastCol">
      <w:rPr>
        <w:rFonts w:ascii="SimHei" w:eastAsia="Times New Roman" w:hAnsi="SimHei" w:cs="Times New Roman" w:hint="cs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--">
    <w:name w:val="فصل-ماده-تبصره"/>
    <w:uiPriority w:val="99"/>
    <w:rsid w:val="000276C1"/>
    <w:pPr>
      <w:numPr>
        <w:numId w:val="18"/>
      </w:numPr>
    </w:pPr>
  </w:style>
  <w:style w:type="numbering" w:customStyle="1" w:styleId="NoList11">
    <w:name w:val="No List11"/>
    <w:next w:val="NoList"/>
    <w:uiPriority w:val="99"/>
    <w:semiHidden/>
    <w:unhideWhenUsed/>
    <w:rsid w:val="000276C1"/>
  </w:style>
  <w:style w:type="numbering" w:customStyle="1" w:styleId="NoList21">
    <w:name w:val="No List21"/>
    <w:next w:val="NoList"/>
    <w:uiPriority w:val="99"/>
    <w:semiHidden/>
    <w:unhideWhenUsed/>
    <w:rsid w:val="000276C1"/>
  </w:style>
  <w:style w:type="numbering" w:customStyle="1" w:styleId="NoList111">
    <w:name w:val="No List111"/>
    <w:next w:val="NoList"/>
    <w:uiPriority w:val="99"/>
    <w:semiHidden/>
    <w:unhideWhenUsed/>
    <w:rsid w:val="000276C1"/>
  </w:style>
  <w:style w:type="character" w:styleId="LineNumber">
    <w:name w:val="line number"/>
    <w:basedOn w:val="DefaultParagraphFont"/>
    <w:uiPriority w:val="99"/>
    <w:unhideWhenUsed/>
    <w:rsid w:val="000276C1"/>
  </w:style>
  <w:style w:type="numbering" w:customStyle="1" w:styleId="NoList1111">
    <w:name w:val="No List1111"/>
    <w:next w:val="NoList"/>
    <w:uiPriority w:val="99"/>
    <w:semiHidden/>
    <w:unhideWhenUsed/>
    <w:rsid w:val="000276C1"/>
  </w:style>
  <w:style w:type="character" w:customStyle="1" w:styleId="w8qarf">
    <w:name w:val="w8qarf"/>
    <w:basedOn w:val="DefaultParagraphFont"/>
    <w:rsid w:val="000276C1"/>
  </w:style>
  <w:style w:type="character" w:customStyle="1" w:styleId="lrzxrkno-fv">
    <w:name w:val="lrzxr kno-fv"/>
    <w:basedOn w:val="DefaultParagraphFont"/>
    <w:rsid w:val="000276C1"/>
  </w:style>
  <w:style w:type="character" w:customStyle="1" w:styleId="xja8af">
    <w:name w:val="xja8af"/>
    <w:basedOn w:val="DefaultParagraphFont"/>
    <w:rsid w:val="000276C1"/>
  </w:style>
  <w:style w:type="table" w:customStyle="1" w:styleId="TableGrid11">
    <w:name w:val="Table Grid1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0276C1"/>
  </w:style>
  <w:style w:type="table" w:customStyle="1" w:styleId="TableGrid3">
    <w:name w:val="Table Grid3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1">
    <w:name w:val="فصل-ماده-تبصره1"/>
    <w:uiPriority w:val="99"/>
    <w:rsid w:val="000276C1"/>
  </w:style>
  <w:style w:type="numbering" w:customStyle="1" w:styleId="NoList12">
    <w:name w:val="No List12"/>
    <w:next w:val="NoList"/>
    <w:uiPriority w:val="99"/>
    <w:semiHidden/>
    <w:unhideWhenUsed/>
    <w:rsid w:val="000276C1"/>
  </w:style>
  <w:style w:type="numbering" w:customStyle="1" w:styleId="NoList22">
    <w:name w:val="No List22"/>
    <w:next w:val="NoList"/>
    <w:uiPriority w:val="99"/>
    <w:semiHidden/>
    <w:unhideWhenUsed/>
    <w:rsid w:val="000276C1"/>
  </w:style>
  <w:style w:type="numbering" w:customStyle="1" w:styleId="NoList112">
    <w:name w:val="No List112"/>
    <w:next w:val="NoList"/>
    <w:uiPriority w:val="99"/>
    <w:semiHidden/>
    <w:unhideWhenUsed/>
    <w:rsid w:val="000276C1"/>
  </w:style>
  <w:style w:type="numbering" w:customStyle="1" w:styleId="NoList1112">
    <w:name w:val="No List1112"/>
    <w:next w:val="NoList"/>
    <w:uiPriority w:val="99"/>
    <w:semiHidden/>
    <w:unhideWhenUsed/>
    <w:rsid w:val="000276C1"/>
  </w:style>
  <w:style w:type="table" w:customStyle="1" w:styleId="TableGrid14">
    <w:name w:val="Table Grid1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0276C1"/>
  </w:style>
  <w:style w:type="table" w:customStyle="1" w:styleId="TableGrid4">
    <w:name w:val="Table Grid4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2">
    <w:name w:val="فصل-ماده-تبصره2"/>
    <w:uiPriority w:val="99"/>
    <w:rsid w:val="000276C1"/>
  </w:style>
  <w:style w:type="numbering" w:customStyle="1" w:styleId="NoList13">
    <w:name w:val="No List13"/>
    <w:next w:val="NoList"/>
    <w:uiPriority w:val="99"/>
    <w:semiHidden/>
    <w:unhideWhenUsed/>
    <w:rsid w:val="000276C1"/>
  </w:style>
  <w:style w:type="numbering" w:customStyle="1" w:styleId="NoList23">
    <w:name w:val="No List23"/>
    <w:next w:val="NoList"/>
    <w:uiPriority w:val="99"/>
    <w:semiHidden/>
    <w:unhideWhenUsed/>
    <w:rsid w:val="000276C1"/>
  </w:style>
  <w:style w:type="numbering" w:customStyle="1" w:styleId="NoList113">
    <w:name w:val="No List113"/>
    <w:next w:val="NoList"/>
    <w:uiPriority w:val="99"/>
    <w:semiHidden/>
    <w:unhideWhenUsed/>
    <w:rsid w:val="000276C1"/>
  </w:style>
  <w:style w:type="numbering" w:customStyle="1" w:styleId="NoList1113">
    <w:name w:val="No List1113"/>
    <w:next w:val="NoList"/>
    <w:uiPriority w:val="99"/>
    <w:semiHidden/>
    <w:unhideWhenUsed/>
    <w:rsid w:val="000276C1"/>
  </w:style>
  <w:style w:type="table" w:customStyle="1" w:styleId="TableGrid15">
    <w:name w:val="Table Grid1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0276C1"/>
  </w:style>
  <w:style w:type="table" w:customStyle="1" w:styleId="TableGrid5">
    <w:name w:val="Table Grid5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3">
    <w:name w:val="فصل-ماده-تبصره3"/>
    <w:uiPriority w:val="99"/>
    <w:rsid w:val="000276C1"/>
  </w:style>
  <w:style w:type="numbering" w:customStyle="1" w:styleId="NoList14">
    <w:name w:val="No List14"/>
    <w:next w:val="NoList"/>
    <w:uiPriority w:val="99"/>
    <w:semiHidden/>
    <w:unhideWhenUsed/>
    <w:rsid w:val="000276C1"/>
  </w:style>
  <w:style w:type="numbering" w:customStyle="1" w:styleId="NoList24">
    <w:name w:val="No List24"/>
    <w:next w:val="NoList"/>
    <w:uiPriority w:val="99"/>
    <w:semiHidden/>
    <w:unhideWhenUsed/>
    <w:rsid w:val="000276C1"/>
  </w:style>
  <w:style w:type="numbering" w:customStyle="1" w:styleId="NoList114">
    <w:name w:val="No List114"/>
    <w:next w:val="NoList"/>
    <w:uiPriority w:val="99"/>
    <w:semiHidden/>
    <w:unhideWhenUsed/>
    <w:rsid w:val="000276C1"/>
  </w:style>
  <w:style w:type="numbering" w:customStyle="1" w:styleId="NoList1114">
    <w:name w:val="No List1114"/>
    <w:next w:val="NoList"/>
    <w:uiPriority w:val="99"/>
    <w:semiHidden/>
    <w:unhideWhenUsed/>
    <w:rsid w:val="000276C1"/>
  </w:style>
  <w:style w:type="table" w:customStyle="1" w:styleId="TableGrid16">
    <w:name w:val="Table Grid1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0276C1"/>
  </w:style>
  <w:style w:type="table" w:customStyle="1" w:styleId="TableGrid6">
    <w:name w:val="Table Grid6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4">
    <w:name w:val="فصل-ماده-تبصره4"/>
    <w:uiPriority w:val="99"/>
    <w:rsid w:val="000276C1"/>
  </w:style>
  <w:style w:type="numbering" w:customStyle="1" w:styleId="NoList15">
    <w:name w:val="No List15"/>
    <w:next w:val="NoList"/>
    <w:uiPriority w:val="99"/>
    <w:semiHidden/>
    <w:unhideWhenUsed/>
    <w:rsid w:val="000276C1"/>
  </w:style>
  <w:style w:type="numbering" w:customStyle="1" w:styleId="NoList25">
    <w:name w:val="No List25"/>
    <w:next w:val="NoList"/>
    <w:uiPriority w:val="99"/>
    <w:semiHidden/>
    <w:unhideWhenUsed/>
    <w:rsid w:val="000276C1"/>
  </w:style>
  <w:style w:type="numbering" w:customStyle="1" w:styleId="NoList115">
    <w:name w:val="No List115"/>
    <w:next w:val="NoList"/>
    <w:uiPriority w:val="99"/>
    <w:semiHidden/>
    <w:unhideWhenUsed/>
    <w:rsid w:val="000276C1"/>
  </w:style>
  <w:style w:type="numbering" w:customStyle="1" w:styleId="NoList1115">
    <w:name w:val="No List1115"/>
    <w:next w:val="NoList"/>
    <w:uiPriority w:val="99"/>
    <w:semiHidden/>
    <w:unhideWhenUsed/>
    <w:rsid w:val="000276C1"/>
  </w:style>
  <w:style w:type="table" w:customStyle="1" w:styleId="TableGrid17">
    <w:name w:val="Table Grid1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276C1"/>
  </w:style>
  <w:style w:type="table" w:customStyle="1" w:styleId="TableGrid7">
    <w:name w:val="Table Grid7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5">
    <w:name w:val="فصل-ماده-تبصره5"/>
    <w:uiPriority w:val="99"/>
    <w:rsid w:val="000276C1"/>
  </w:style>
  <w:style w:type="numbering" w:customStyle="1" w:styleId="NoList16">
    <w:name w:val="No List16"/>
    <w:next w:val="NoList"/>
    <w:uiPriority w:val="99"/>
    <w:semiHidden/>
    <w:unhideWhenUsed/>
    <w:rsid w:val="000276C1"/>
  </w:style>
  <w:style w:type="numbering" w:customStyle="1" w:styleId="NoList26">
    <w:name w:val="No List26"/>
    <w:next w:val="NoList"/>
    <w:uiPriority w:val="99"/>
    <w:semiHidden/>
    <w:unhideWhenUsed/>
    <w:rsid w:val="000276C1"/>
  </w:style>
  <w:style w:type="numbering" w:customStyle="1" w:styleId="NoList116">
    <w:name w:val="No List116"/>
    <w:next w:val="NoList"/>
    <w:uiPriority w:val="99"/>
    <w:semiHidden/>
    <w:unhideWhenUsed/>
    <w:rsid w:val="000276C1"/>
  </w:style>
  <w:style w:type="numbering" w:customStyle="1" w:styleId="NoList1116">
    <w:name w:val="No List1116"/>
    <w:next w:val="NoList"/>
    <w:uiPriority w:val="99"/>
    <w:semiHidden/>
    <w:unhideWhenUsed/>
    <w:rsid w:val="000276C1"/>
  </w:style>
  <w:style w:type="table" w:customStyle="1" w:styleId="TableGrid18">
    <w:name w:val="Table Grid1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0276C1"/>
  </w:style>
  <w:style w:type="table" w:customStyle="1" w:styleId="TableGrid8">
    <w:name w:val="Table Grid8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6">
    <w:name w:val="فصل-ماده-تبصره6"/>
    <w:uiPriority w:val="99"/>
    <w:rsid w:val="000276C1"/>
  </w:style>
  <w:style w:type="numbering" w:customStyle="1" w:styleId="NoList17">
    <w:name w:val="No List17"/>
    <w:next w:val="NoList"/>
    <w:uiPriority w:val="99"/>
    <w:semiHidden/>
    <w:unhideWhenUsed/>
    <w:rsid w:val="000276C1"/>
  </w:style>
  <w:style w:type="numbering" w:customStyle="1" w:styleId="NoList27">
    <w:name w:val="No List27"/>
    <w:next w:val="NoList"/>
    <w:uiPriority w:val="99"/>
    <w:semiHidden/>
    <w:unhideWhenUsed/>
    <w:rsid w:val="000276C1"/>
  </w:style>
  <w:style w:type="numbering" w:customStyle="1" w:styleId="NoList117">
    <w:name w:val="No List117"/>
    <w:next w:val="NoList"/>
    <w:uiPriority w:val="99"/>
    <w:semiHidden/>
    <w:unhideWhenUsed/>
    <w:rsid w:val="000276C1"/>
  </w:style>
  <w:style w:type="numbering" w:customStyle="1" w:styleId="NoList1117">
    <w:name w:val="No List1117"/>
    <w:next w:val="NoList"/>
    <w:uiPriority w:val="99"/>
    <w:semiHidden/>
    <w:unhideWhenUsed/>
    <w:rsid w:val="000276C1"/>
  </w:style>
  <w:style w:type="table" w:customStyle="1" w:styleId="TableGrid19">
    <w:name w:val="Table Grid19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0276C1"/>
  </w:style>
  <w:style w:type="table" w:customStyle="1" w:styleId="TableGrid9">
    <w:name w:val="Table Grid9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7">
    <w:name w:val="فصل-ماده-تبصره7"/>
    <w:uiPriority w:val="99"/>
    <w:rsid w:val="000276C1"/>
  </w:style>
  <w:style w:type="numbering" w:customStyle="1" w:styleId="NoList18">
    <w:name w:val="No List18"/>
    <w:next w:val="NoList"/>
    <w:uiPriority w:val="99"/>
    <w:semiHidden/>
    <w:unhideWhenUsed/>
    <w:rsid w:val="000276C1"/>
  </w:style>
  <w:style w:type="numbering" w:customStyle="1" w:styleId="NoList28">
    <w:name w:val="No List28"/>
    <w:next w:val="NoList"/>
    <w:uiPriority w:val="99"/>
    <w:semiHidden/>
    <w:unhideWhenUsed/>
    <w:rsid w:val="000276C1"/>
  </w:style>
  <w:style w:type="numbering" w:customStyle="1" w:styleId="NoList118">
    <w:name w:val="No List118"/>
    <w:next w:val="NoList"/>
    <w:uiPriority w:val="99"/>
    <w:semiHidden/>
    <w:unhideWhenUsed/>
    <w:rsid w:val="000276C1"/>
  </w:style>
  <w:style w:type="numbering" w:customStyle="1" w:styleId="NoList1118">
    <w:name w:val="No List1118"/>
    <w:next w:val="NoList"/>
    <w:uiPriority w:val="99"/>
    <w:semiHidden/>
    <w:unhideWhenUsed/>
    <w:rsid w:val="000276C1"/>
  </w:style>
  <w:style w:type="table" w:customStyle="1" w:styleId="TableGrid110">
    <w:name w:val="Table Grid110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0276C1"/>
  </w:style>
  <w:style w:type="table" w:customStyle="1" w:styleId="TableGrid10">
    <w:name w:val="Table Grid1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-8">
    <w:name w:val="فصل-ماده-تبصره8"/>
    <w:uiPriority w:val="99"/>
    <w:rsid w:val="000276C1"/>
  </w:style>
  <w:style w:type="numbering" w:customStyle="1" w:styleId="NoList19">
    <w:name w:val="No List19"/>
    <w:next w:val="NoList"/>
    <w:uiPriority w:val="99"/>
    <w:semiHidden/>
    <w:unhideWhenUsed/>
    <w:rsid w:val="000276C1"/>
  </w:style>
  <w:style w:type="numbering" w:customStyle="1" w:styleId="NoList29">
    <w:name w:val="No List29"/>
    <w:next w:val="NoList"/>
    <w:uiPriority w:val="99"/>
    <w:semiHidden/>
    <w:unhideWhenUsed/>
    <w:rsid w:val="000276C1"/>
  </w:style>
  <w:style w:type="numbering" w:customStyle="1" w:styleId="NoList119">
    <w:name w:val="No List119"/>
    <w:next w:val="NoList"/>
    <w:uiPriority w:val="99"/>
    <w:semiHidden/>
    <w:unhideWhenUsed/>
    <w:rsid w:val="000276C1"/>
  </w:style>
  <w:style w:type="numbering" w:customStyle="1" w:styleId="NoList1119">
    <w:name w:val="No List1119"/>
    <w:next w:val="NoList"/>
    <w:uiPriority w:val="99"/>
    <w:semiHidden/>
    <w:unhideWhenUsed/>
    <w:rsid w:val="000276C1"/>
  </w:style>
  <w:style w:type="table" w:customStyle="1" w:styleId="TableGrid118">
    <w:name w:val="Table Grid11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3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TableNormal"/>
    <w:next w:val="TableGrid"/>
    <w:uiPriority w:val="59"/>
    <w:rsid w:val="000276C1"/>
    <w:pPr>
      <w:ind w:firstLine="0"/>
    </w:pPr>
    <w:rPr>
      <w:rFonts w:ascii="Calibri" w:hAnsi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39"/>
    <w:rsid w:val="000276C1"/>
    <w:pPr>
      <w:bidi/>
      <w:ind w:firstLine="0"/>
    </w:pPr>
    <w:rPr>
      <w:rFonts w:eastAsia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research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F25B-860A-467D-A7FF-F21E497C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2020-06-14T11:05:00Z</cp:lastPrinted>
  <dcterms:created xsi:type="dcterms:W3CDTF">2021-12-26T07:07:00Z</dcterms:created>
  <dcterms:modified xsi:type="dcterms:W3CDTF">2021-12-26T07:07:00Z</dcterms:modified>
</cp:coreProperties>
</file>